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D68" w:rsidRPr="00700690" w:rsidRDefault="00700690">
      <w:pPr>
        <w:spacing w:after="0" w:line="408" w:lineRule="auto"/>
        <w:ind w:left="120"/>
        <w:jc w:val="center"/>
      </w:pPr>
      <w:bookmarkStart w:id="0" w:name="block-15376614"/>
      <w:r w:rsidRPr="00700690">
        <w:rPr>
          <w:rFonts w:ascii="Times New Roman" w:hAnsi="Times New Roman"/>
          <w:b/>
          <w:color w:val="000000"/>
          <w:sz w:val="28"/>
        </w:rPr>
        <w:t>МИНИСТЕРСТВО ПРОСВЕЩЕНИЯ РОССИЙСКОЙ ФЕДЕРАЦИИ</w:t>
      </w:r>
    </w:p>
    <w:p w:rsidR="005B3D68" w:rsidRPr="00700690" w:rsidRDefault="00700690">
      <w:pPr>
        <w:spacing w:after="0" w:line="408" w:lineRule="auto"/>
        <w:ind w:left="120"/>
        <w:jc w:val="center"/>
      </w:pPr>
      <w:r w:rsidRPr="00700690">
        <w:rPr>
          <w:rFonts w:ascii="Times New Roman" w:hAnsi="Times New Roman"/>
          <w:b/>
          <w:color w:val="000000"/>
          <w:sz w:val="28"/>
        </w:rPr>
        <w:t xml:space="preserve"> </w:t>
      </w:r>
      <w:bookmarkStart w:id="1" w:name="cb339010-d31c-4fe5-b737-de4418db5183"/>
      <w:r w:rsidRPr="00700690">
        <w:rPr>
          <w:rFonts w:ascii="Times New Roman" w:hAnsi="Times New Roman"/>
          <w:b/>
          <w:color w:val="000000"/>
          <w:sz w:val="28"/>
        </w:rPr>
        <w:t>Министерство образования Тверской области</w:t>
      </w:r>
      <w:bookmarkEnd w:id="1"/>
      <w:r w:rsidRPr="00700690">
        <w:rPr>
          <w:rFonts w:ascii="Times New Roman" w:hAnsi="Times New Roman"/>
          <w:b/>
          <w:color w:val="000000"/>
          <w:sz w:val="28"/>
        </w:rPr>
        <w:t xml:space="preserve"> </w:t>
      </w:r>
    </w:p>
    <w:p w:rsidR="005B3D68" w:rsidRPr="00700690" w:rsidRDefault="00700690">
      <w:pPr>
        <w:spacing w:after="0" w:line="408" w:lineRule="auto"/>
        <w:ind w:left="120"/>
        <w:jc w:val="center"/>
      </w:pPr>
      <w:r w:rsidRPr="00700690">
        <w:rPr>
          <w:rFonts w:ascii="Times New Roman" w:hAnsi="Times New Roman"/>
          <w:b/>
          <w:color w:val="000000"/>
          <w:sz w:val="28"/>
        </w:rPr>
        <w:t xml:space="preserve"> </w:t>
      </w:r>
      <w:bookmarkStart w:id="2" w:name="3b53f0ed-c20d-4a20-b9d2-7132402a1840"/>
      <w:r w:rsidRPr="00700690">
        <w:rPr>
          <w:rFonts w:ascii="Times New Roman" w:hAnsi="Times New Roman"/>
          <w:b/>
          <w:color w:val="000000"/>
          <w:sz w:val="28"/>
        </w:rPr>
        <w:t xml:space="preserve">Администрация </w:t>
      </w:r>
      <w:proofErr w:type="spellStart"/>
      <w:r w:rsidRPr="00700690">
        <w:rPr>
          <w:rFonts w:ascii="Times New Roman" w:hAnsi="Times New Roman"/>
          <w:b/>
          <w:color w:val="000000"/>
          <w:sz w:val="28"/>
        </w:rPr>
        <w:t>Сонковского</w:t>
      </w:r>
      <w:proofErr w:type="spellEnd"/>
      <w:r w:rsidRPr="00700690">
        <w:rPr>
          <w:rFonts w:ascii="Times New Roman" w:hAnsi="Times New Roman"/>
          <w:b/>
          <w:color w:val="000000"/>
          <w:sz w:val="28"/>
        </w:rPr>
        <w:t xml:space="preserve"> муниципального округа</w:t>
      </w:r>
      <w:bookmarkEnd w:id="2"/>
      <w:r w:rsidRPr="00700690">
        <w:rPr>
          <w:rFonts w:ascii="Times New Roman" w:hAnsi="Times New Roman"/>
          <w:b/>
          <w:color w:val="000000"/>
          <w:sz w:val="28"/>
        </w:rPr>
        <w:t xml:space="preserve"> </w:t>
      </w:r>
    </w:p>
    <w:p w:rsidR="005B3D68" w:rsidRPr="00700690" w:rsidRDefault="00700690">
      <w:pPr>
        <w:spacing w:after="0" w:line="408" w:lineRule="auto"/>
        <w:ind w:left="120"/>
        <w:jc w:val="center"/>
      </w:pPr>
      <w:r w:rsidRPr="00700690">
        <w:rPr>
          <w:rFonts w:ascii="Times New Roman" w:hAnsi="Times New Roman"/>
          <w:b/>
          <w:color w:val="000000"/>
          <w:sz w:val="28"/>
        </w:rPr>
        <w:t>МОУ "</w:t>
      </w:r>
      <w:proofErr w:type="spellStart"/>
      <w:r w:rsidRPr="00700690">
        <w:rPr>
          <w:rFonts w:ascii="Times New Roman" w:hAnsi="Times New Roman"/>
          <w:b/>
          <w:color w:val="000000"/>
          <w:sz w:val="28"/>
        </w:rPr>
        <w:t>Беляницкая</w:t>
      </w:r>
      <w:proofErr w:type="spellEnd"/>
      <w:r w:rsidRPr="00700690">
        <w:rPr>
          <w:rFonts w:ascii="Times New Roman" w:hAnsi="Times New Roman"/>
          <w:b/>
          <w:color w:val="000000"/>
          <w:sz w:val="28"/>
        </w:rPr>
        <w:t xml:space="preserve"> СОШ </w:t>
      </w:r>
      <w:proofErr w:type="spellStart"/>
      <w:r w:rsidRPr="00700690">
        <w:rPr>
          <w:rFonts w:ascii="Times New Roman" w:hAnsi="Times New Roman"/>
          <w:b/>
          <w:color w:val="000000"/>
          <w:sz w:val="28"/>
        </w:rPr>
        <w:t>Сонковского</w:t>
      </w:r>
      <w:proofErr w:type="spellEnd"/>
      <w:r w:rsidRPr="00700690">
        <w:rPr>
          <w:rFonts w:ascii="Times New Roman" w:hAnsi="Times New Roman"/>
          <w:b/>
          <w:color w:val="000000"/>
          <w:sz w:val="28"/>
        </w:rPr>
        <w:t xml:space="preserve"> района Тверской области "</w:t>
      </w:r>
    </w:p>
    <w:p w:rsidR="005B3D68" w:rsidRPr="00700690" w:rsidRDefault="005B3D68">
      <w:pPr>
        <w:spacing w:after="0"/>
        <w:ind w:left="120"/>
      </w:pPr>
    </w:p>
    <w:p w:rsidR="005B3D68" w:rsidRPr="00700690" w:rsidRDefault="005B3D68">
      <w:pPr>
        <w:spacing w:after="0"/>
        <w:ind w:left="120"/>
      </w:pPr>
    </w:p>
    <w:p w:rsidR="005B3D68" w:rsidRPr="00700690" w:rsidRDefault="005B3D68">
      <w:pPr>
        <w:spacing w:after="0"/>
        <w:ind w:left="120"/>
      </w:pPr>
    </w:p>
    <w:p w:rsidR="005B3D68" w:rsidRPr="00700690" w:rsidRDefault="005B3D68">
      <w:pPr>
        <w:spacing w:after="0"/>
        <w:ind w:left="120"/>
      </w:pPr>
    </w:p>
    <w:tbl>
      <w:tblPr>
        <w:tblW w:w="0" w:type="auto"/>
        <w:tblLook w:val="04A0" w:firstRow="1" w:lastRow="0" w:firstColumn="1" w:lastColumn="0" w:noHBand="0" w:noVBand="1"/>
      </w:tblPr>
      <w:tblGrid>
        <w:gridCol w:w="3114"/>
        <w:gridCol w:w="3115"/>
        <w:gridCol w:w="3115"/>
      </w:tblGrid>
      <w:tr w:rsidR="00700690" w:rsidRPr="00E2220E" w:rsidTr="00700690">
        <w:tc>
          <w:tcPr>
            <w:tcW w:w="3114" w:type="dxa"/>
          </w:tcPr>
          <w:p w:rsidR="00700690" w:rsidRPr="0040209D" w:rsidRDefault="00700690" w:rsidP="00700690">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700690" w:rsidRPr="008944ED" w:rsidRDefault="00700690" w:rsidP="00700690">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700690" w:rsidRDefault="00700690" w:rsidP="0070069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700690" w:rsidRPr="008944ED" w:rsidRDefault="00700690" w:rsidP="00700690">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Боченкова</w:t>
            </w:r>
            <w:proofErr w:type="spellEnd"/>
            <w:r w:rsidRPr="008944ED">
              <w:rPr>
                <w:rFonts w:ascii="Times New Roman" w:eastAsia="Times New Roman" w:hAnsi="Times New Roman"/>
                <w:color w:val="000000"/>
                <w:sz w:val="24"/>
                <w:szCs w:val="24"/>
              </w:rPr>
              <w:t xml:space="preserve"> Н.Н.</w:t>
            </w:r>
          </w:p>
          <w:p w:rsidR="00700690" w:rsidRDefault="00700690" w:rsidP="00700690">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№3</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24</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мая</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700690" w:rsidRPr="0040209D" w:rsidRDefault="00700690" w:rsidP="0070069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00690" w:rsidRPr="0040209D" w:rsidRDefault="00700690" w:rsidP="00700690">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700690" w:rsidRPr="008944ED" w:rsidRDefault="00700690" w:rsidP="00700690">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700690" w:rsidRDefault="00700690" w:rsidP="0070069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700690" w:rsidRPr="008944ED" w:rsidRDefault="00700690" w:rsidP="00700690">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Титова Т.Н.</w:t>
            </w:r>
          </w:p>
          <w:p w:rsidR="00700690" w:rsidRDefault="00700690" w:rsidP="00700690">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№3</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25</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мая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700690" w:rsidRPr="0040209D" w:rsidRDefault="00700690" w:rsidP="0070069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00690" w:rsidRDefault="00700690" w:rsidP="0070069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700690" w:rsidRPr="008944ED" w:rsidRDefault="00700690" w:rsidP="00700690">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700690" w:rsidRDefault="00700690" w:rsidP="00700690">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700690" w:rsidRPr="008944ED" w:rsidRDefault="00700690" w:rsidP="00700690">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Мингалеева</w:t>
            </w:r>
            <w:proofErr w:type="spellEnd"/>
            <w:r w:rsidRPr="008944ED">
              <w:rPr>
                <w:rFonts w:ascii="Times New Roman" w:eastAsia="Times New Roman" w:hAnsi="Times New Roman"/>
                <w:color w:val="000000"/>
                <w:sz w:val="24"/>
                <w:szCs w:val="24"/>
              </w:rPr>
              <w:t xml:space="preserve"> М.В.</w:t>
            </w:r>
          </w:p>
          <w:p w:rsidR="00700690" w:rsidRDefault="00700690" w:rsidP="00700690">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№14</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25</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мая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700690" w:rsidRPr="0040209D" w:rsidRDefault="00700690" w:rsidP="00700690">
            <w:pPr>
              <w:autoSpaceDE w:val="0"/>
              <w:autoSpaceDN w:val="0"/>
              <w:spacing w:after="120" w:line="240" w:lineRule="auto"/>
              <w:jc w:val="both"/>
              <w:rPr>
                <w:rFonts w:ascii="Times New Roman" w:eastAsia="Times New Roman" w:hAnsi="Times New Roman"/>
                <w:color w:val="000000"/>
                <w:sz w:val="24"/>
                <w:szCs w:val="24"/>
              </w:rPr>
            </w:pPr>
          </w:p>
        </w:tc>
      </w:tr>
    </w:tbl>
    <w:p w:rsidR="005B3D68" w:rsidRDefault="005B3D68">
      <w:pPr>
        <w:spacing w:after="0"/>
        <w:ind w:left="120"/>
      </w:pPr>
    </w:p>
    <w:p w:rsidR="005B3D68" w:rsidRDefault="00700690">
      <w:pPr>
        <w:spacing w:after="0"/>
        <w:ind w:left="120"/>
      </w:pPr>
      <w:r>
        <w:rPr>
          <w:rFonts w:ascii="Times New Roman" w:hAnsi="Times New Roman"/>
          <w:color w:val="000000"/>
          <w:sz w:val="28"/>
        </w:rPr>
        <w:t>‌</w:t>
      </w:r>
    </w:p>
    <w:p w:rsidR="005B3D68" w:rsidRDefault="005B3D68">
      <w:pPr>
        <w:spacing w:after="0"/>
        <w:ind w:left="120"/>
      </w:pPr>
    </w:p>
    <w:p w:rsidR="005B3D68" w:rsidRDefault="005B3D68">
      <w:pPr>
        <w:spacing w:after="0"/>
        <w:ind w:left="120"/>
      </w:pPr>
    </w:p>
    <w:p w:rsidR="005B3D68" w:rsidRDefault="005B3D68">
      <w:pPr>
        <w:spacing w:after="0"/>
        <w:ind w:left="120"/>
      </w:pPr>
    </w:p>
    <w:p w:rsidR="005B3D68" w:rsidRDefault="00700690">
      <w:pPr>
        <w:spacing w:after="0" w:line="408" w:lineRule="auto"/>
        <w:ind w:left="120"/>
        <w:jc w:val="center"/>
      </w:pPr>
      <w:r>
        <w:rPr>
          <w:rFonts w:ascii="Times New Roman" w:hAnsi="Times New Roman"/>
          <w:b/>
          <w:color w:val="000000"/>
          <w:sz w:val="28"/>
        </w:rPr>
        <w:t>РАБОЧАЯ ПРОГРАММА</w:t>
      </w:r>
    </w:p>
    <w:p w:rsidR="005B3D68" w:rsidRDefault="00700690">
      <w:pPr>
        <w:spacing w:after="0" w:line="408" w:lineRule="auto"/>
        <w:ind w:left="120"/>
        <w:jc w:val="center"/>
      </w:pPr>
      <w:r>
        <w:rPr>
          <w:rFonts w:ascii="Times New Roman" w:hAnsi="Times New Roman"/>
          <w:color w:val="000000"/>
          <w:sz w:val="28"/>
        </w:rPr>
        <w:t>(</w:t>
      </w:r>
      <w:proofErr w:type="spellStart"/>
      <w:r>
        <w:rPr>
          <w:rFonts w:ascii="Times New Roman" w:hAnsi="Times New Roman"/>
          <w:color w:val="000000"/>
          <w:sz w:val="28"/>
        </w:rPr>
        <w:t>Идентификатор</w:t>
      </w:r>
      <w:proofErr w:type="spellEnd"/>
      <w:r>
        <w:rPr>
          <w:rFonts w:ascii="Times New Roman" w:hAnsi="Times New Roman"/>
          <w:color w:val="000000"/>
          <w:sz w:val="28"/>
        </w:rPr>
        <w:t xml:space="preserve"> 2079500)</w:t>
      </w:r>
    </w:p>
    <w:p w:rsidR="005B3D68" w:rsidRDefault="005B3D68">
      <w:pPr>
        <w:spacing w:after="0"/>
        <w:ind w:left="120"/>
        <w:jc w:val="center"/>
      </w:pPr>
    </w:p>
    <w:p w:rsidR="005B3D68" w:rsidRPr="00700690" w:rsidRDefault="00700690">
      <w:pPr>
        <w:spacing w:after="0" w:line="408" w:lineRule="auto"/>
        <w:ind w:left="120"/>
        <w:jc w:val="center"/>
      </w:pPr>
      <w:r w:rsidRPr="00700690">
        <w:rPr>
          <w:rFonts w:ascii="Times New Roman" w:hAnsi="Times New Roman"/>
          <w:b/>
          <w:color w:val="000000"/>
          <w:sz w:val="28"/>
        </w:rPr>
        <w:t>учебного предмета «Геометрия. Углубленный уровень»</w:t>
      </w:r>
    </w:p>
    <w:p w:rsidR="005B3D68" w:rsidRPr="00700690" w:rsidRDefault="00700690">
      <w:pPr>
        <w:spacing w:after="0" w:line="408" w:lineRule="auto"/>
        <w:ind w:left="120"/>
        <w:jc w:val="center"/>
      </w:pPr>
      <w:r w:rsidRPr="00700690">
        <w:rPr>
          <w:rFonts w:ascii="Times New Roman" w:hAnsi="Times New Roman"/>
          <w:color w:val="000000"/>
          <w:sz w:val="28"/>
        </w:rPr>
        <w:t xml:space="preserve">для обучающихся 10 </w:t>
      </w:r>
      <w:r w:rsidRPr="00700690">
        <w:rPr>
          <w:rFonts w:ascii="Calibri" w:hAnsi="Calibri"/>
          <w:color w:val="000000"/>
          <w:sz w:val="28"/>
        </w:rPr>
        <w:t xml:space="preserve">– </w:t>
      </w:r>
      <w:r w:rsidRPr="00700690">
        <w:rPr>
          <w:rFonts w:ascii="Times New Roman" w:hAnsi="Times New Roman"/>
          <w:color w:val="000000"/>
          <w:sz w:val="28"/>
        </w:rPr>
        <w:t xml:space="preserve">11 классов </w:t>
      </w: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5B3D68">
      <w:pPr>
        <w:spacing w:after="0"/>
        <w:ind w:left="120"/>
        <w:jc w:val="center"/>
      </w:pPr>
    </w:p>
    <w:p w:rsidR="005B3D68" w:rsidRPr="00700690" w:rsidRDefault="00700690">
      <w:pPr>
        <w:spacing w:after="0"/>
        <w:ind w:left="120"/>
        <w:jc w:val="center"/>
      </w:pPr>
      <w:bookmarkStart w:id="3" w:name="f00381cc-dd6e-48b1-8d40-3a07eef759ff"/>
      <w:proofErr w:type="spellStart"/>
      <w:r w:rsidRPr="00700690">
        <w:rPr>
          <w:rFonts w:ascii="Times New Roman" w:hAnsi="Times New Roman"/>
          <w:b/>
          <w:color w:val="000000"/>
          <w:sz w:val="28"/>
        </w:rPr>
        <w:t>с</w:t>
      </w:r>
      <w:proofErr w:type="gramStart"/>
      <w:r w:rsidRPr="00700690">
        <w:rPr>
          <w:rFonts w:ascii="Times New Roman" w:hAnsi="Times New Roman"/>
          <w:b/>
          <w:color w:val="000000"/>
          <w:sz w:val="28"/>
        </w:rPr>
        <w:t>.Б</w:t>
      </w:r>
      <w:proofErr w:type="gramEnd"/>
      <w:r w:rsidRPr="00700690">
        <w:rPr>
          <w:rFonts w:ascii="Times New Roman" w:hAnsi="Times New Roman"/>
          <w:b/>
          <w:color w:val="000000"/>
          <w:sz w:val="28"/>
        </w:rPr>
        <w:t>еляницы</w:t>
      </w:r>
      <w:proofErr w:type="spellEnd"/>
      <w:r w:rsidRPr="00700690">
        <w:rPr>
          <w:rFonts w:ascii="Times New Roman" w:hAnsi="Times New Roman"/>
          <w:b/>
          <w:color w:val="000000"/>
          <w:sz w:val="28"/>
        </w:rPr>
        <w:t>,</w:t>
      </w:r>
      <w:bookmarkEnd w:id="3"/>
      <w:r w:rsidRPr="00700690">
        <w:rPr>
          <w:rFonts w:ascii="Times New Roman" w:hAnsi="Times New Roman"/>
          <w:b/>
          <w:color w:val="000000"/>
          <w:sz w:val="28"/>
        </w:rPr>
        <w:t xml:space="preserve"> </w:t>
      </w:r>
      <w:bookmarkStart w:id="4" w:name="10593221-ff68-4b8d-87f6-6d526c3afc0d"/>
      <w:r w:rsidRPr="00700690">
        <w:rPr>
          <w:rFonts w:ascii="Times New Roman" w:hAnsi="Times New Roman"/>
          <w:b/>
          <w:color w:val="000000"/>
          <w:sz w:val="28"/>
        </w:rPr>
        <w:t>2023</w:t>
      </w:r>
      <w:bookmarkEnd w:id="4"/>
      <w:r w:rsidRPr="00700690">
        <w:rPr>
          <w:rFonts w:ascii="Times New Roman" w:hAnsi="Times New Roman"/>
          <w:b/>
          <w:color w:val="000000"/>
          <w:sz w:val="28"/>
        </w:rPr>
        <w:t xml:space="preserve"> </w:t>
      </w:r>
    </w:p>
    <w:p w:rsidR="005B3D68" w:rsidRPr="00700690" w:rsidRDefault="005B3D68">
      <w:pPr>
        <w:spacing w:after="0"/>
        <w:ind w:left="120"/>
      </w:pPr>
    </w:p>
    <w:p w:rsidR="005B3D68" w:rsidRPr="00700690" w:rsidRDefault="00700690">
      <w:pPr>
        <w:spacing w:after="0" w:line="264" w:lineRule="auto"/>
        <w:ind w:left="120"/>
        <w:jc w:val="both"/>
      </w:pPr>
      <w:bookmarkStart w:id="5" w:name="block-15376615"/>
      <w:bookmarkEnd w:id="0"/>
      <w:r>
        <w:rPr>
          <w:rFonts w:ascii="Times New Roman" w:hAnsi="Times New Roman"/>
          <w:b/>
          <w:color w:val="000000"/>
          <w:sz w:val="28"/>
        </w:rPr>
        <w:t>П</w:t>
      </w:r>
      <w:r w:rsidRPr="00700690">
        <w:rPr>
          <w:rFonts w:ascii="Times New Roman" w:hAnsi="Times New Roman"/>
          <w:b/>
          <w:color w:val="000000"/>
          <w:sz w:val="28"/>
        </w:rPr>
        <w:t>ОЯСНИТЕЛЬНАЯ ЗАПИСКА</w:t>
      </w:r>
    </w:p>
    <w:p w:rsidR="005B3D68" w:rsidRPr="00700690" w:rsidRDefault="005B3D68">
      <w:pPr>
        <w:spacing w:after="0" w:line="264" w:lineRule="auto"/>
        <w:ind w:left="120"/>
        <w:jc w:val="both"/>
      </w:pPr>
    </w:p>
    <w:p w:rsidR="005B3D68" w:rsidRPr="00700690" w:rsidRDefault="00700690">
      <w:pPr>
        <w:spacing w:after="0" w:line="264" w:lineRule="auto"/>
        <w:ind w:firstLine="600"/>
        <w:jc w:val="both"/>
      </w:pPr>
      <w:r w:rsidRPr="00700690">
        <w:rPr>
          <w:rFonts w:ascii="Times New Roman" w:hAnsi="Times New Roman"/>
          <w:color w:val="000000"/>
          <w:sz w:val="28"/>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gramStart"/>
      <w:r w:rsidRPr="00700690">
        <w:rPr>
          <w:rFonts w:ascii="Times New Roman" w:hAnsi="Times New Roman"/>
          <w:color w:val="000000"/>
          <w:sz w:val="28"/>
        </w:rPr>
        <w:t>естественно-научной</w:t>
      </w:r>
      <w:proofErr w:type="gramEnd"/>
      <w:r w:rsidRPr="00700690">
        <w:rPr>
          <w:rFonts w:ascii="Times New Roman" w:hAnsi="Times New Roman"/>
          <w:color w:val="000000"/>
          <w:sz w:val="28"/>
        </w:rPr>
        <w:t xml:space="preserve"> направленности и предметов гуманитарного цикла. Поскольку логическое мышление, формируемое при изучении </w:t>
      </w:r>
      <w:proofErr w:type="gramStart"/>
      <w:r w:rsidRPr="00700690">
        <w:rPr>
          <w:rFonts w:ascii="Times New Roman" w:hAnsi="Times New Roman"/>
          <w:color w:val="000000"/>
          <w:sz w:val="28"/>
        </w:rPr>
        <w:t>обучающимися</w:t>
      </w:r>
      <w:proofErr w:type="gramEnd"/>
      <w:r w:rsidRPr="00700690">
        <w:rPr>
          <w:rFonts w:ascii="Times New Roman" w:hAnsi="Times New Roman"/>
          <w:color w:val="000000"/>
          <w:sz w:val="28"/>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5B3D68" w:rsidRPr="00700690" w:rsidRDefault="00700690">
      <w:pPr>
        <w:spacing w:after="0" w:line="264" w:lineRule="auto"/>
        <w:ind w:firstLine="600"/>
        <w:jc w:val="both"/>
      </w:pPr>
      <w:r w:rsidRPr="00700690">
        <w:rPr>
          <w:rFonts w:ascii="Times New Roman" w:hAnsi="Times New Roman"/>
          <w:color w:val="000000"/>
          <w:sz w:val="28"/>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5B3D68" w:rsidRPr="00700690" w:rsidRDefault="00700690">
      <w:pPr>
        <w:spacing w:after="0" w:line="264" w:lineRule="auto"/>
        <w:ind w:firstLine="600"/>
        <w:jc w:val="both"/>
      </w:pPr>
      <w:r w:rsidRPr="00700690">
        <w:rPr>
          <w:rFonts w:ascii="Times New Roman" w:hAnsi="Times New Roman"/>
          <w:color w:val="000000"/>
          <w:sz w:val="28"/>
        </w:rPr>
        <w:t>Приоритетными задачами курса геометрии на углублённом уровне, расширяющими и усиливающими курс базового уровня, являются:</w:t>
      </w:r>
    </w:p>
    <w:p w:rsidR="005B3D68" w:rsidRPr="00700690" w:rsidRDefault="00700690">
      <w:pPr>
        <w:spacing w:after="0" w:line="264" w:lineRule="auto"/>
        <w:ind w:firstLine="600"/>
        <w:jc w:val="both"/>
      </w:pPr>
      <w:r w:rsidRPr="00700690">
        <w:rPr>
          <w:rFonts w:ascii="Times New Roman" w:hAnsi="Times New Roman"/>
          <w:color w:val="000000"/>
          <w:sz w:val="28"/>
        </w:rPr>
        <w:t>расширение представления о геометрии как части мировой культуры и формирование осознания взаимосвязи геометрии с окружающим миром;</w:t>
      </w:r>
    </w:p>
    <w:p w:rsidR="005B3D68" w:rsidRPr="00700690" w:rsidRDefault="00700690">
      <w:pPr>
        <w:spacing w:after="0" w:line="264" w:lineRule="auto"/>
        <w:ind w:firstLine="600"/>
        <w:jc w:val="both"/>
      </w:pPr>
      <w:r w:rsidRPr="00700690">
        <w:rPr>
          <w:rFonts w:ascii="Times New Roman" w:hAnsi="Times New Roman"/>
          <w:color w:val="000000"/>
          <w:sz w:val="28"/>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5B3D68" w:rsidRPr="00700690" w:rsidRDefault="00700690">
      <w:pPr>
        <w:spacing w:after="0" w:line="264" w:lineRule="auto"/>
        <w:ind w:firstLine="600"/>
        <w:jc w:val="both"/>
      </w:pPr>
      <w:r w:rsidRPr="00700690">
        <w:rPr>
          <w:rFonts w:ascii="Times New Roman" w:hAnsi="Times New Roman"/>
          <w:color w:val="000000"/>
          <w:sz w:val="28"/>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5B3D68" w:rsidRPr="00700690" w:rsidRDefault="00700690">
      <w:pPr>
        <w:spacing w:after="0" w:line="264" w:lineRule="auto"/>
        <w:ind w:firstLine="600"/>
        <w:jc w:val="both"/>
      </w:pPr>
      <w:r w:rsidRPr="00700690">
        <w:rPr>
          <w:rFonts w:ascii="Times New Roman" w:hAnsi="Times New Roman"/>
          <w:color w:val="000000"/>
          <w:sz w:val="28"/>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5B3D68" w:rsidRPr="00700690" w:rsidRDefault="00700690">
      <w:pPr>
        <w:spacing w:after="0" w:line="264" w:lineRule="auto"/>
        <w:ind w:firstLine="600"/>
        <w:jc w:val="both"/>
      </w:pPr>
      <w:r w:rsidRPr="00700690">
        <w:rPr>
          <w:rFonts w:ascii="Times New Roman" w:hAnsi="Times New Roman"/>
          <w:color w:val="000000"/>
          <w:sz w:val="28"/>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5B3D68" w:rsidRPr="00700690" w:rsidRDefault="00700690">
      <w:pPr>
        <w:spacing w:after="0" w:line="264" w:lineRule="auto"/>
        <w:ind w:firstLine="600"/>
        <w:jc w:val="both"/>
      </w:pPr>
      <w:r w:rsidRPr="00700690">
        <w:rPr>
          <w:rFonts w:ascii="Times New Roman" w:hAnsi="Times New Roman"/>
          <w:color w:val="000000"/>
          <w:sz w:val="28"/>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w:t>
      </w:r>
      <w:r w:rsidRPr="00700690">
        <w:rPr>
          <w:rFonts w:ascii="Times New Roman" w:hAnsi="Times New Roman"/>
          <w:color w:val="000000"/>
          <w:sz w:val="28"/>
        </w:rPr>
        <w:lastRenderedPageBreak/>
        <w:t>формирование представления о необходимости доказатель</w:t>
      </w:r>
      <w:proofErr w:type="gramStart"/>
      <w:r w:rsidRPr="00700690">
        <w:rPr>
          <w:rFonts w:ascii="Times New Roman" w:hAnsi="Times New Roman"/>
          <w:color w:val="000000"/>
          <w:sz w:val="28"/>
        </w:rPr>
        <w:t>ств пр</w:t>
      </w:r>
      <w:proofErr w:type="gramEnd"/>
      <w:r w:rsidRPr="00700690">
        <w:rPr>
          <w:rFonts w:ascii="Times New Roman" w:hAnsi="Times New Roman"/>
          <w:color w:val="000000"/>
          <w:sz w:val="28"/>
        </w:rPr>
        <w:t>и обосновании математических утверждений и роли аксиоматики в проведении дедуктивных рассуждений;</w:t>
      </w:r>
    </w:p>
    <w:p w:rsidR="005B3D68" w:rsidRPr="00700690" w:rsidRDefault="00700690">
      <w:pPr>
        <w:spacing w:after="0" w:line="264" w:lineRule="auto"/>
        <w:ind w:firstLine="600"/>
        <w:jc w:val="both"/>
      </w:pPr>
      <w:r w:rsidRPr="00700690">
        <w:rPr>
          <w:rFonts w:ascii="Times New Roman" w:hAnsi="Times New Roman"/>
          <w:color w:val="000000"/>
          <w:sz w:val="28"/>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5B3D68" w:rsidRPr="00700690" w:rsidRDefault="00700690">
      <w:pPr>
        <w:spacing w:after="0" w:line="264" w:lineRule="auto"/>
        <w:ind w:firstLine="600"/>
        <w:jc w:val="both"/>
      </w:pPr>
      <w:r w:rsidRPr="00700690">
        <w:rPr>
          <w:rFonts w:ascii="Times New Roman" w:hAnsi="Times New Roman"/>
          <w:color w:val="000000"/>
          <w:sz w:val="28"/>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5B3D68" w:rsidRPr="00700690" w:rsidRDefault="00700690">
      <w:pPr>
        <w:spacing w:after="0" w:line="264" w:lineRule="auto"/>
        <w:ind w:firstLine="600"/>
        <w:jc w:val="both"/>
      </w:pPr>
      <w:r w:rsidRPr="00700690">
        <w:rPr>
          <w:rFonts w:ascii="Times New Roman" w:hAnsi="Times New Roman"/>
          <w:color w:val="000000"/>
          <w:sz w:val="28"/>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5B3D68" w:rsidRPr="00700690" w:rsidRDefault="00700690">
      <w:pPr>
        <w:spacing w:after="0" w:line="264" w:lineRule="auto"/>
        <w:ind w:firstLine="600"/>
        <w:jc w:val="both"/>
      </w:pPr>
      <w:r w:rsidRPr="00700690">
        <w:rPr>
          <w:rFonts w:ascii="Times New Roman" w:hAnsi="Times New Roman"/>
          <w:color w:val="000000"/>
          <w:sz w:val="28"/>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5B3D68" w:rsidRPr="00700690" w:rsidRDefault="00700690">
      <w:pPr>
        <w:spacing w:after="0" w:line="264" w:lineRule="auto"/>
        <w:ind w:firstLine="600"/>
        <w:jc w:val="both"/>
      </w:pPr>
      <w:r w:rsidRPr="00700690">
        <w:rPr>
          <w:rFonts w:ascii="Times New Roman" w:hAnsi="Times New Roman"/>
          <w:color w:val="000000"/>
          <w:sz w:val="28"/>
        </w:rPr>
        <w:t>Переход к изучению геометрии на углублённом уровне позволяет:</w:t>
      </w:r>
    </w:p>
    <w:p w:rsidR="005B3D68" w:rsidRPr="00700690" w:rsidRDefault="00700690">
      <w:pPr>
        <w:spacing w:after="0" w:line="264" w:lineRule="auto"/>
        <w:ind w:firstLine="600"/>
        <w:jc w:val="both"/>
      </w:pPr>
      <w:r w:rsidRPr="00700690">
        <w:rPr>
          <w:rFonts w:ascii="Times New Roman" w:hAnsi="Times New Roman"/>
          <w:color w:val="000000"/>
          <w:sz w:val="28"/>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5B3D68" w:rsidRPr="00700690" w:rsidRDefault="00700690">
      <w:pPr>
        <w:spacing w:after="0" w:line="264" w:lineRule="auto"/>
        <w:ind w:firstLine="600"/>
        <w:jc w:val="both"/>
      </w:pPr>
      <w:r w:rsidRPr="00700690">
        <w:rPr>
          <w:rFonts w:ascii="Times New Roman" w:hAnsi="Times New Roman"/>
          <w:color w:val="000000"/>
          <w:sz w:val="28"/>
        </w:rPr>
        <w:t xml:space="preserve">подготовить </w:t>
      </w:r>
      <w:proofErr w:type="gramStart"/>
      <w:r w:rsidRPr="00700690">
        <w:rPr>
          <w:rFonts w:ascii="Times New Roman" w:hAnsi="Times New Roman"/>
          <w:color w:val="000000"/>
          <w:sz w:val="28"/>
        </w:rPr>
        <w:t>обучающихся</w:t>
      </w:r>
      <w:proofErr w:type="gramEnd"/>
      <w:r w:rsidRPr="00700690">
        <w:rPr>
          <w:rFonts w:ascii="Times New Roman" w:hAnsi="Times New Roman"/>
          <w:color w:val="000000"/>
          <w:sz w:val="28"/>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5B3D68" w:rsidRDefault="00700690">
      <w:pPr>
        <w:spacing w:after="0" w:line="264" w:lineRule="auto"/>
        <w:ind w:firstLine="600"/>
        <w:jc w:val="both"/>
      </w:pPr>
      <w:r w:rsidRPr="00700690">
        <w:rPr>
          <w:rFonts w:ascii="Times New Roman" w:hAnsi="Times New Roman"/>
          <w:color w:val="000000"/>
          <w:sz w:val="28"/>
        </w:rPr>
        <w:t>‌</w:t>
      </w:r>
      <w:bookmarkStart w:id="6" w:name="04eb6aa7-7a2b-4c78-a285-c233698ad3f6"/>
      <w:r w:rsidRPr="00700690">
        <w:rPr>
          <w:rFonts w:ascii="Times New Roman" w:hAnsi="Times New Roman"/>
          <w:color w:val="000000"/>
          <w:sz w:val="28"/>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6"/>
      <w:r>
        <w:rPr>
          <w:rFonts w:ascii="Times New Roman" w:hAnsi="Times New Roman"/>
          <w:color w:val="000000"/>
          <w:sz w:val="28"/>
        </w:rPr>
        <w:t>‌‌</w:t>
      </w:r>
    </w:p>
    <w:p w:rsidR="005B3D68" w:rsidRDefault="005B3D68">
      <w:pPr>
        <w:sectPr w:rsidR="005B3D68" w:rsidSect="00700690">
          <w:type w:val="continuous"/>
          <w:pgSz w:w="11906" w:h="16383"/>
          <w:pgMar w:top="1134" w:right="850" w:bottom="1134" w:left="1701" w:header="720" w:footer="720" w:gutter="0"/>
          <w:cols w:space="720"/>
          <w:docGrid w:linePitch="299"/>
        </w:sectPr>
      </w:pPr>
    </w:p>
    <w:p w:rsidR="005B3D68" w:rsidRPr="00700690" w:rsidRDefault="00700690">
      <w:pPr>
        <w:spacing w:after="0" w:line="264" w:lineRule="auto"/>
        <w:ind w:left="120"/>
        <w:jc w:val="both"/>
      </w:pPr>
      <w:bookmarkStart w:id="7" w:name="block-15376616"/>
      <w:bookmarkEnd w:id="5"/>
      <w:r w:rsidRPr="00700690">
        <w:rPr>
          <w:rFonts w:ascii="Times New Roman" w:hAnsi="Times New Roman"/>
          <w:b/>
          <w:color w:val="000000"/>
          <w:sz w:val="28"/>
        </w:rPr>
        <w:lastRenderedPageBreak/>
        <w:t>СОДЕРЖАНИЕ ОБУЧЕНИЯ</w:t>
      </w:r>
    </w:p>
    <w:p w:rsidR="005B3D68" w:rsidRPr="00700690" w:rsidRDefault="005B3D68">
      <w:pPr>
        <w:spacing w:after="0" w:line="264" w:lineRule="auto"/>
        <w:ind w:left="120"/>
        <w:jc w:val="both"/>
      </w:pPr>
    </w:p>
    <w:p w:rsidR="005B3D68" w:rsidRPr="00700690" w:rsidRDefault="00700690">
      <w:pPr>
        <w:spacing w:after="0" w:line="264" w:lineRule="auto"/>
        <w:ind w:left="120"/>
        <w:jc w:val="both"/>
      </w:pPr>
      <w:r w:rsidRPr="00700690">
        <w:rPr>
          <w:rFonts w:ascii="Times New Roman" w:hAnsi="Times New Roman"/>
          <w:b/>
          <w:color w:val="000000"/>
          <w:sz w:val="28"/>
        </w:rPr>
        <w:t>10 КЛАСС</w:t>
      </w:r>
    </w:p>
    <w:p w:rsidR="005B3D68" w:rsidRPr="00700690" w:rsidRDefault="005B3D68">
      <w:pPr>
        <w:spacing w:after="0" w:line="264" w:lineRule="auto"/>
        <w:ind w:left="120"/>
        <w:jc w:val="both"/>
      </w:pPr>
    </w:p>
    <w:p w:rsidR="005B3D68" w:rsidRPr="00700690" w:rsidRDefault="00700690">
      <w:pPr>
        <w:spacing w:after="0" w:line="264" w:lineRule="auto"/>
        <w:ind w:firstLine="600"/>
        <w:jc w:val="both"/>
      </w:pPr>
      <w:r w:rsidRPr="00700690">
        <w:rPr>
          <w:rFonts w:ascii="Times New Roman" w:hAnsi="Times New Roman"/>
          <w:b/>
          <w:color w:val="000000"/>
          <w:sz w:val="28"/>
        </w:rPr>
        <w:t>Прямые и плоскости в пространстве</w:t>
      </w:r>
    </w:p>
    <w:p w:rsidR="005B3D68" w:rsidRPr="00700690" w:rsidRDefault="00700690">
      <w:pPr>
        <w:spacing w:after="0" w:line="264" w:lineRule="auto"/>
        <w:ind w:firstLine="600"/>
        <w:jc w:val="both"/>
      </w:pPr>
      <w:r w:rsidRPr="00700690">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5B3D68" w:rsidRPr="00700690" w:rsidRDefault="00700690">
      <w:pPr>
        <w:spacing w:after="0" w:line="264" w:lineRule="auto"/>
        <w:ind w:firstLine="600"/>
        <w:jc w:val="both"/>
      </w:pPr>
      <w:r w:rsidRPr="00700690">
        <w:rPr>
          <w:rFonts w:ascii="Times New Roman" w:hAnsi="Times New Roman"/>
          <w:color w:val="000000"/>
          <w:sz w:val="28"/>
        </w:rPr>
        <w:t xml:space="preserve">Взаимное расположение </w:t>
      </w:r>
      <w:proofErr w:type="gramStart"/>
      <w:r w:rsidRPr="00700690">
        <w:rPr>
          <w:rFonts w:ascii="Times New Roman" w:hAnsi="Times New Roman"/>
          <w:color w:val="000000"/>
          <w:sz w:val="28"/>
        </w:rPr>
        <w:t>прямых</w:t>
      </w:r>
      <w:proofErr w:type="gramEnd"/>
      <w:r w:rsidRPr="00700690">
        <w:rPr>
          <w:rFonts w:ascii="Times New Roman" w:hAnsi="Times New Roman"/>
          <w:color w:val="000000"/>
          <w:sz w:val="28"/>
        </w:rPr>
        <w:t xml:space="preserve"> в пространстве: пересекающиеся, параллельные и скрещивающиеся прямые. Признаки </w:t>
      </w:r>
      <w:proofErr w:type="gramStart"/>
      <w:r w:rsidRPr="00700690">
        <w:rPr>
          <w:rFonts w:ascii="Times New Roman" w:hAnsi="Times New Roman"/>
          <w:color w:val="000000"/>
          <w:sz w:val="28"/>
        </w:rPr>
        <w:t>скрещивающихся</w:t>
      </w:r>
      <w:proofErr w:type="gramEnd"/>
      <w:r w:rsidRPr="00700690">
        <w:rPr>
          <w:rFonts w:ascii="Times New Roman" w:hAnsi="Times New Roman"/>
          <w:color w:val="000000"/>
          <w:sz w:val="28"/>
        </w:rPr>
        <w:t xml:space="preserve"> прямых. </w:t>
      </w:r>
      <w:proofErr w:type="gramStart"/>
      <w:r w:rsidRPr="00700690">
        <w:rPr>
          <w:rFonts w:ascii="Times New Roman" w:hAnsi="Times New Roman"/>
          <w:color w:val="000000"/>
          <w:sz w:val="28"/>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700690">
        <w:rPr>
          <w:rFonts w:ascii="Times New Roman" w:hAnsi="Times New Roman"/>
          <w:color w:val="000000"/>
          <w:sz w:val="28"/>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700690">
        <w:rPr>
          <w:rFonts w:ascii="Times New Roman" w:hAnsi="Times New Roman"/>
          <w:color w:val="000000"/>
          <w:sz w:val="28"/>
        </w:rPr>
        <w:t>сонаправленными</w:t>
      </w:r>
      <w:proofErr w:type="spellEnd"/>
      <w:r w:rsidRPr="00700690">
        <w:rPr>
          <w:rFonts w:ascii="Times New Roman" w:hAnsi="Times New Roman"/>
          <w:color w:val="000000"/>
          <w:sz w:val="28"/>
        </w:rPr>
        <w:t xml:space="preserve"> сторонами, угол </w:t>
      </w:r>
      <w:proofErr w:type="gramStart"/>
      <w:r w:rsidRPr="00700690">
        <w:rPr>
          <w:rFonts w:ascii="Times New Roman" w:hAnsi="Times New Roman"/>
          <w:color w:val="000000"/>
          <w:sz w:val="28"/>
        </w:rPr>
        <w:t>между</w:t>
      </w:r>
      <w:proofErr w:type="gramEnd"/>
      <w:r w:rsidRPr="00700690">
        <w:rPr>
          <w:rFonts w:ascii="Times New Roman" w:hAnsi="Times New Roman"/>
          <w:color w:val="000000"/>
          <w:sz w:val="28"/>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5B3D68" w:rsidRPr="00700690" w:rsidRDefault="00700690">
      <w:pPr>
        <w:spacing w:after="0" w:line="264" w:lineRule="auto"/>
        <w:ind w:firstLine="600"/>
        <w:jc w:val="both"/>
      </w:pPr>
      <w:r w:rsidRPr="00700690">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5B3D68" w:rsidRPr="00700690" w:rsidRDefault="00700690">
      <w:pPr>
        <w:spacing w:after="0" w:line="264" w:lineRule="auto"/>
        <w:ind w:firstLine="600"/>
        <w:jc w:val="both"/>
      </w:pPr>
      <w:r w:rsidRPr="00700690">
        <w:rPr>
          <w:rFonts w:ascii="Times New Roman" w:hAnsi="Times New Roman"/>
          <w:color w:val="000000"/>
          <w:sz w:val="28"/>
        </w:rPr>
        <w:t xml:space="preserve">Углы в пространстве: угол между прямой и плоскостью, двугранный угол, линейный угол двугранного угла. </w:t>
      </w:r>
      <w:proofErr w:type="gramStart"/>
      <w:r w:rsidRPr="00700690">
        <w:rPr>
          <w:rFonts w:ascii="Times New Roman" w:hAnsi="Times New Roman"/>
          <w:color w:val="000000"/>
          <w:sz w:val="28"/>
        </w:rPr>
        <w:t>Трёхгранный</w:t>
      </w:r>
      <w:proofErr w:type="gramEnd"/>
      <w:r w:rsidRPr="00700690">
        <w:rPr>
          <w:rFonts w:ascii="Times New Roman" w:hAnsi="Times New Roman"/>
          <w:color w:val="000000"/>
          <w:sz w:val="28"/>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5B3D68" w:rsidRPr="00700690" w:rsidRDefault="00700690">
      <w:pPr>
        <w:spacing w:after="0" w:line="264" w:lineRule="auto"/>
        <w:ind w:firstLine="600"/>
        <w:jc w:val="both"/>
      </w:pPr>
      <w:r w:rsidRPr="00700690">
        <w:rPr>
          <w:rFonts w:ascii="Times New Roman" w:hAnsi="Times New Roman"/>
          <w:b/>
          <w:color w:val="000000"/>
          <w:sz w:val="28"/>
        </w:rPr>
        <w:t>Многогранники</w:t>
      </w:r>
    </w:p>
    <w:p w:rsidR="005B3D68" w:rsidRPr="00700690" w:rsidRDefault="00700690">
      <w:pPr>
        <w:spacing w:after="0" w:line="264" w:lineRule="auto"/>
        <w:ind w:firstLine="600"/>
        <w:jc w:val="both"/>
      </w:pPr>
      <w:r w:rsidRPr="00700690">
        <w:rPr>
          <w:rFonts w:ascii="Times New Roman" w:hAnsi="Times New Roman"/>
          <w:color w:val="000000"/>
          <w:sz w:val="28"/>
        </w:rPr>
        <w:t xml:space="preserve">Виды многогранников, развёртка многогранника. Призма: </w:t>
      </w:r>
      <w:r>
        <w:rPr>
          <w:rFonts w:ascii="Times New Roman" w:hAnsi="Times New Roman"/>
          <w:color w:val="000000"/>
          <w:sz w:val="28"/>
        </w:rPr>
        <w:t>n</w:t>
      </w:r>
      <w:r w:rsidRPr="00700690">
        <w:rPr>
          <w:rFonts w:ascii="Times New Roman" w:hAnsi="Times New Roman"/>
          <w:color w:val="000000"/>
          <w:sz w:val="28"/>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700690">
        <w:rPr>
          <w:rFonts w:ascii="Times New Roman" w:hAnsi="Times New Roman"/>
          <w:color w:val="000000"/>
          <w:sz w:val="28"/>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700690">
        <w:rPr>
          <w:rFonts w:ascii="Times New Roman" w:hAnsi="Times New Roman"/>
          <w:color w:val="000000"/>
          <w:sz w:val="28"/>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5B3D68" w:rsidRPr="00700690" w:rsidRDefault="00700690">
      <w:pPr>
        <w:spacing w:after="0" w:line="264" w:lineRule="auto"/>
        <w:ind w:firstLine="600"/>
        <w:jc w:val="both"/>
      </w:pPr>
      <w:r w:rsidRPr="00700690">
        <w:rPr>
          <w:rFonts w:ascii="Times New Roman" w:hAnsi="Times New Roman"/>
          <w:color w:val="000000"/>
          <w:sz w:val="28"/>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5B3D68" w:rsidRPr="00700690" w:rsidRDefault="00700690">
      <w:pPr>
        <w:spacing w:after="0" w:line="264" w:lineRule="auto"/>
        <w:ind w:firstLine="600"/>
        <w:jc w:val="both"/>
      </w:pPr>
      <w:r w:rsidRPr="00700690">
        <w:rPr>
          <w:rFonts w:ascii="Times New Roman" w:hAnsi="Times New Roman"/>
          <w:color w:val="000000"/>
          <w:sz w:val="28"/>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5B3D68" w:rsidRPr="00700690" w:rsidRDefault="00700690">
      <w:pPr>
        <w:spacing w:after="0" w:line="264" w:lineRule="auto"/>
        <w:ind w:firstLine="600"/>
        <w:jc w:val="both"/>
      </w:pPr>
      <w:r w:rsidRPr="00700690">
        <w:rPr>
          <w:rFonts w:ascii="Times New Roman" w:hAnsi="Times New Roman"/>
          <w:b/>
          <w:color w:val="000000"/>
          <w:sz w:val="28"/>
        </w:rPr>
        <w:t>Векторы и координаты в пространстве</w:t>
      </w:r>
    </w:p>
    <w:p w:rsidR="005B3D68" w:rsidRPr="00700690" w:rsidRDefault="00700690">
      <w:pPr>
        <w:spacing w:after="0" w:line="264" w:lineRule="auto"/>
        <w:ind w:firstLine="600"/>
        <w:jc w:val="both"/>
      </w:pPr>
      <w:r w:rsidRPr="00700690">
        <w:rPr>
          <w:rFonts w:ascii="Times New Roman" w:hAnsi="Times New Roman"/>
          <w:color w:val="000000"/>
          <w:sz w:val="28"/>
        </w:rPr>
        <w:t xml:space="preserve">Понятия: вектор в пространстве, нулевой вектор, длина ненулевого вектора, векторы коллинеарные, </w:t>
      </w:r>
      <w:proofErr w:type="spellStart"/>
      <w:r w:rsidRPr="00700690">
        <w:rPr>
          <w:rFonts w:ascii="Times New Roman" w:hAnsi="Times New Roman"/>
          <w:color w:val="000000"/>
          <w:sz w:val="28"/>
        </w:rPr>
        <w:t>сонаправленные</w:t>
      </w:r>
      <w:proofErr w:type="spellEnd"/>
      <w:r w:rsidRPr="00700690">
        <w:rPr>
          <w:rFonts w:ascii="Times New Roman" w:hAnsi="Times New Roman"/>
          <w:color w:val="000000"/>
          <w:sz w:val="28"/>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700690">
        <w:rPr>
          <w:rFonts w:ascii="Times New Roman" w:hAnsi="Times New Roman"/>
          <w:color w:val="000000"/>
          <w:sz w:val="28"/>
        </w:rPr>
        <w:t>компланарности</w:t>
      </w:r>
      <w:proofErr w:type="spellEnd"/>
      <w:r w:rsidRPr="00700690">
        <w:rPr>
          <w:rFonts w:ascii="Times New Roman" w:hAnsi="Times New Roman"/>
          <w:color w:val="000000"/>
          <w:sz w:val="28"/>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5B3D68" w:rsidRPr="00700690" w:rsidRDefault="00700690">
      <w:pPr>
        <w:spacing w:after="0" w:line="264" w:lineRule="auto"/>
        <w:ind w:left="120"/>
        <w:jc w:val="both"/>
      </w:pPr>
      <w:r w:rsidRPr="00700690">
        <w:rPr>
          <w:rFonts w:ascii="Times New Roman" w:hAnsi="Times New Roman"/>
          <w:b/>
          <w:color w:val="000000"/>
          <w:sz w:val="28"/>
        </w:rPr>
        <w:t>11 КЛАСС</w:t>
      </w:r>
    </w:p>
    <w:p w:rsidR="005B3D68" w:rsidRPr="00700690" w:rsidRDefault="005B3D68">
      <w:pPr>
        <w:spacing w:after="0" w:line="264" w:lineRule="auto"/>
        <w:ind w:left="120"/>
        <w:jc w:val="both"/>
      </w:pPr>
    </w:p>
    <w:p w:rsidR="005B3D68" w:rsidRPr="00700690" w:rsidRDefault="00700690">
      <w:pPr>
        <w:spacing w:after="0" w:line="264" w:lineRule="auto"/>
        <w:ind w:firstLine="600"/>
        <w:jc w:val="both"/>
      </w:pPr>
      <w:r w:rsidRPr="00700690">
        <w:rPr>
          <w:rFonts w:ascii="Times New Roman" w:hAnsi="Times New Roman"/>
          <w:b/>
          <w:color w:val="000000"/>
          <w:sz w:val="28"/>
        </w:rPr>
        <w:t>Тела вращения</w:t>
      </w:r>
    </w:p>
    <w:p w:rsidR="005B3D68" w:rsidRPr="00700690" w:rsidRDefault="00700690">
      <w:pPr>
        <w:spacing w:after="0" w:line="264" w:lineRule="auto"/>
        <w:ind w:firstLine="600"/>
        <w:jc w:val="both"/>
      </w:pPr>
      <w:r w:rsidRPr="00700690">
        <w:rPr>
          <w:rFonts w:ascii="Times New Roman" w:hAnsi="Times New Roman"/>
          <w:color w:val="000000"/>
          <w:sz w:val="28"/>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5B3D68" w:rsidRPr="00700690" w:rsidRDefault="00700690">
      <w:pPr>
        <w:spacing w:after="0" w:line="264" w:lineRule="auto"/>
        <w:ind w:firstLine="600"/>
        <w:jc w:val="both"/>
      </w:pPr>
      <w:r w:rsidRPr="00700690">
        <w:rPr>
          <w:rFonts w:ascii="Times New Roman" w:hAnsi="Times New Roman"/>
          <w:color w:val="000000"/>
          <w:sz w:val="28"/>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5B3D68" w:rsidRPr="00700690" w:rsidRDefault="00700690">
      <w:pPr>
        <w:spacing w:after="0" w:line="264" w:lineRule="auto"/>
        <w:ind w:firstLine="600"/>
        <w:jc w:val="both"/>
      </w:pPr>
      <w:r w:rsidRPr="00700690">
        <w:rPr>
          <w:rFonts w:ascii="Times New Roman" w:hAnsi="Times New Roman"/>
          <w:color w:val="000000"/>
          <w:sz w:val="28"/>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700690">
        <w:rPr>
          <w:rFonts w:ascii="Times New Roman" w:hAnsi="Times New Roman"/>
          <w:color w:val="000000"/>
          <w:sz w:val="28"/>
        </w:rPr>
        <w:lastRenderedPageBreak/>
        <w:t xml:space="preserve">описанного около сферы, сферы, вписанной в многогранник или тело вращения. </w:t>
      </w:r>
    </w:p>
    <w:p w:rsidR="005B3D68" w:rsidRPr="00700690" w:rsidRDefault="00700690">
      <w:pPr>
        <w:spacing w:after="0" w:line="264" w:lineRule="auto"/>
        <w:ind w:firstLine="600"/>
        <w:jc w:val="both"/>
      </w:pPr>
      <w:r w:rsidRPr="00700690">
        <w:rPr>
          <w:rFonts w:ascii="Times New Roman" w:hAnsi="Times New Roman"/>
          <w:color w:val="000000"/>
          <w:sz w:val="28"/>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5B3D68" w:rsidRPr="00700690" w:rsidRDefault="00700690">
      <w:pPr>
        <w:spacing w:after="0" w:line="264" w:lineRule="auto"/>
        <w:ind w:firstLine="600"/>
        <w:jc w:val="both"/>
      </w:pPr>
      <w:r w:rsidRPr="00700690">
        <w:rPr>
          <w:rFonts w:ascii="Times New Roman" w:hAnsi="Times New Roman"/>
          <w:color w:val="000000"/>
          <w:sz w:val="28"/>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5B3D68" w:rsidRPr="00700690" w:rsidRDefault="00700690">
      <w:pPr>
        <w:spacing w:after="0" w:line="264" w:lineRule="auto"/>
        <w:ind w:firstLine="600"/>
        <w:jc w:val="both"/>
      </w:pPr>
      <w:r w:rsidRPr="00700690">
        <w:rPr>
          <w:rFonts w:ascii="Times New Roman" w:hAnsi="Times New Roman"/>
          <w:b/>
          <w:color w:val="000000"/>
          <w:sz w:val="28"/>
        </w:rPr>
        <w:t>Векторы и координаты в пространстве</w:t>
      </w:r>
    </w:p>
    <w:p w:rsidR="005B3D68" w:rsidRPr="00700690" w:rsidRDefault="00700690">
      <w:pPr>
        <w:spacing w:after="0" w:line="264" w:lineRule="auto"/>
        <w:ind w:firstLine="600"/>
        <w:jc w:val="both"/>
      </w:pPr>
      <w:r w:rsidRPr="00700690">
        <w:rPr>
          <w:rFonts w:ascii="Times New Roman" w:hAnsi="Times New Roman"/>
          <w:color w:val="000000"/>
          <w:sz w:val="28"/>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5B3D68" w:rsidRPr="00700690" w:rsidRDefault="00700690">
      <w:pPr>
        <w:spacing w:after="0" w:line="264" w:lineRule="auto"/>
        <w:ind w:firstLine="600"/>
        <w:jc w:val="both"/>
      </w:pPr>
      <w:r w:rsidRPr="00700690">
        <w:rPr>
          <w:rFonts w:ascii="Times New Roman" w:hAnsi="Times New Roman"/>
          <w:b/>
          <w:color w:val="000000"/>
          <w:sz w:val="28"/>
        </w:rPr>
        <w:t>Движения в пространстве</w:t>
      </w:r>
    </w:p>
    <w:p w:rsidR="005B3D68" w:rsidRPr="00700690" w:rsidRDefault="00700690">
      <w:pPr>
        <w:spacing w:after="0" w:line="264" w:lineRule="auto"/>
        <w:ind w:firstLine="600"/>
        <w:jc w:val="both"/>
      </w:pPr>
      <w:r w:rsidRPr="00700690">
        <w:rPr>
          <w:rFonts w:ascii="Times New Roman" w:hAnsi="Times New Roman"/>
          <w:color w:val="000000"/>
          <w:sz w:val="28"/>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5B3D68" w:rsidRPr="00700690" w:rsidRDefault="005B3D68">
      <w:pPr>
        <w:sectPr w:rsidR="005B3D68" w:rsidRPr="00700690" w:rsidSect="00700690">
          <w:type w:val="continuous"/>
          <w:pgSz w:w="11906" w:h="16383"/>
          <w:pgMar w:top="1134" w:right="850" w:bottom="1134" w:left="1701" w:header="720" w:footer="720" w:gutter="0"/>
          <w:cols w:space="720"/>
          <w:docGrid w:linePitch="299"/>
        </w:sectPr>
      </w:pPr>
    </w:p>
    <w:p w:rsidR="005B3D68" w:rsidRPr="00700690" w:rsidRDefault="00700690">
      <w:pPr>
        <w:spacing w:after="0" w:line="264" w:lineRule="auto"/>
        <w:ind w:left="120"/>
        <w:jc w:val="both"/>
      </w:pPr>
      <w:bookmarkStart w:id="8" w:name="block-15376619"/>
      <w:bookmarkEnd w:id="7"/>
      <w:r w:rsidRPr="00700690">
        <w:rPr>
          <w:rFonts w:ascii="Times New Roman" w:hAnsi="Times New Roman"/>
          <w:b/>
          <w:color w:val="000000"/>
          <w:sz w:val="28"/>
        </w:rPr>
        <w:lastRenderedPageBreak/>
        <w:t>ПЛАНИРУЕМЫЕ РЕЗУЛЬТАТЫ ОСВОЕНИЯ УЧЕБНОГО КУРСА «ГЕОМЕТРИЯ» (УГЛУБЛЕННЫЙ УРОВЕНЬ) НА УРОВНЕ СРЕДНЕГО ОБЩЕГО ОБРАЗОВАНИЯ</w:t>
      </w:r>
    </w:p>
    <w:p w:rsidR="005B3D68" w:rsidRPr="00700690" w:rsidRDefault="005B3D68">
      <w:pPr>
        <w:spacing w:after="0" w:line="264" w:lineRule="auto"/>
        <w:ind w:left="120"/>
        <w:jc w:val="both"/>
      </w:pPr>
    </w:p>
    <w:p w:rsidR="005B3D68" w:rsidRPr="00700690" w:rsidRDefault="00700690">
      <w:pPr>
        <w:spacing w:after="0" w:line="264" w:lineRule="auto"/>
        <w:ind w:left="120"/>
        <w:jc w:val="both"/>
      </w:pPr>
      <w:r w:rsidRPr="00700690">
        <w:rPr>
          <w:rFonts w:ascii="Times New Roman" w:hAnsi="Times New Roman"/>
          <w:b/>
          <w:color w:val="000000"/>
          <w:sz w:val="28"/>
        </w:rPr>
        <w:t>ЛИЧНОСТНЫЕ РЕЗУЛЬТАТЫ</w:t>
      </w:r>
    </w:p>
    <w:p w:rsidR="005B3D68" w:rsidRPr="00700690" w:rsidRDefault="005B3D68">
      <w:pPr>
        <w:spacing w:after="0" w:line="264" w:lineRule="auto"/>
        <w:ind w:left="120"/>
        <w:jc w:val="both"/>
      </w:pPr>
    </w:p>
    <w:p w:rsidR="005B3D68" w:rsidRPr="00700690" w:rsidRDefault="00700690">
      <w:pPr>
        <w:spacing w:after="0" w:line="264" w:lineRule="auto"/>
        <w:ind w:firstLine="600"/>
        <w:jc w:val="both"/>
      </w:pPr>
      <w:r w:rsidRPr="00700690">
        <w:rPr>
          <w:rFonts w:ascii="Times New Roman" w:hAnsi="Times New Roman"/>
          <w:b/>
          <w:color w:val="000000"/>
          <w:sz w:val="28"/>
        </w:rPr>
        <w:t>1) гражданское воспитание:</w:t>
      </w:r>
    </w:p>
    <w:p w:rsidR="005B3D68" w:rsidRPr="00700690" w:rsidRDefault="00700690">
      <w:pPr>
        <w:spacing w:after="0" w:line="264" w:lineRule="auto"/>
        <w:ind w:firstLine="600"/>
        <w:jc w:val="both"/>
      </w:pPr>
      <w:proofErr w:type="spellStart"/>
      <w:r w:rsidRPr="00700690">
        <w:rPr>
          <w:rFonts w:ascii="Times New Roman" w:hAnsi="Times New Roman"/>
          <w:color w:val="000000"/>
          <w:sz w:val="28"/>
        </w:rPr>
        <w:t>сформированность</w:t>
      </w:r>
      <w:proofErr w:type="spellEnd"/>
      <w:r w:rsidRPr="00700690">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5B3D68" w:rsidRPr="00700690" w:rsidRDefault="00700690">
      <w:pPr>
        <w:spacing w:after="0" w:line="264" w:lineRule="auto"/>
        <w:ind w:firstLine="600"/>
        <w:jc w:val="both"/>
      </w:pPr>
      <w:r w:rsidRPr="00700690">
        <w:rPr>
          <w:rFonts w:ascii="Times New Roman" w:hAnsi="Times New Roman"/>
          <w:b/>
          <w:color w:val="000000"/>
          <w:sz w:val="28"/>
        </w:rPr>
        <w:t>2) патриотическое воспитание:</w:t>
      </w:r>
    </w:p>
    <w:p w:rsidR="005B3D68" w:rsidRPr="00700690" w:rsidRDefault="00700690">
      <w:pPr>
        <w:spacing w:after="0" w:line="264" w:lineRule="auto"/>
        <w:ind w:firstLine="600"/>
        <w:jc w:val="both"/>
      </w:pPr>
      <w:proofErr w:type="spellStart"/>
      <w:r w:rsidRPr="00700690">
        <w:rPr>
          <w:rFonts w:ascii="Times New Roman" w:hAnsi="Times New Roman"/>
          <w:color w:val="000000"/>
          <w:sz w:val="28"/>
        </w:rPr>
        <w:t>сформированность</w:t>
      </w:r>
      <w:proofErr w:type="spellEnd"/>
      <w:r w:rsidRPr="00700690">
        <w:rPr>
          <w:rFonts w:ascii="Times New Roman" w:hAnsi="Times New Roman"/>
          <w:color w:val="000000"/>
          <w:sz w:val="28"/>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w:t>
      </w:r>
      <w:r w:rsidRPr="00700690">
        <w:rPr>
          <w:rFonts w:ascii="Times New Roman" w:hAnsi="Times New Roman"/>
          <w:color w:val="000000"/>
          <w:sz w:val="28"/>
        </w:rPr>
        <w:lastRenderedPageBreak/>
        <w:t>использование этих достижений в других науках, технологиях, сферах экономики;</w:t>
      </w:r>
    </w:p>
    <w:p w:rsidR="005B3D68" w:rsidRPr="00700690" w:rsidRDefault="00700690">
      <w:pPr>
        <w:spacing w:after="0" w:line="264" w:lineRule="auto"/>
        <w:ind w:firstLine="600"/>
        <w:jc w:val="both"/>
      </w:pPr>
      <w:r w:rsidRPr="00700690">
        <w:rPr>
          <w:rFonts w:ascii="Times New Roman" w:hAnsi="Times New Roman"/>
          <w:b/>
          <w:color w:val="000000"/>
          <w:sz w:val="28"/>
        </w:rPr>
        <w:t>3) духовно-нравственное воспитание:</w:t>
      </w:r>
    </w:p>
    <w:p w:rsidR="005B3D68" w:rsidRPr="00700690" w:rsidRDefault="00700690">
      <w:pPr>
        <w:spacing w:after="0" w:line="264" w:lineRule="auto"/>
        <w:ind w:firstLine="600"/>
        <w:jc w:val="both"/>
      </w:pPr>
      <w:r w:rsidRPr="00700690">
        <w:rPr>
          <w:rFonts w:ascii="Times New Roman" w:hAnsi="Times New Roman"/>
          <w:color w:val="000000"/>
          <w:sz w:val="28"/>
        </w:rPr>
        <w:t xml:space="preserve">осознание духовных ценностей российского народа, </w:t>
      </w:r>
      <w:proofErr w:type="spellStart"/>
      <w:r w:rsidRPr="00700690">
        <w:rPr>
          <w:rFonts w:ascii="Times New Roman" w:hAnsi="Times New Roman"/>
          <w:color w:val="000000"/>
          <w:sz w:val="28"/>
        </w:rPr>
        <w:t>сформированность</w:t>
      </w:r>
      <w:proofErr w:type="spellEnd"/>
      <w:r w:rsidRPr="00700690">
        <w:rPr>
          <w:rFonts w:ascii="Times New Roman" w:hAnsi="Times New Roman"/>
          <w:color w:val="000000"/>
          <w:sz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5B3D68" w:rsidRPr="00700690" w:rsidRDefault="00700690">
      <w:pPr>
        <w:spacing w:after="0" w:line="264" w:lineRule="auto"/>
        <w:ind w:firstLine="600"/>
        <w:jc w:val="both"/>
      </w:pPr>
      <w:r w:rsidRPr="00700690">
        <w:rPr>
          <w:rFonts w:ascii="Times New Roman" w:hAnsi="Times New Roman"/>
          <w:b/>
          <w:color w:val="000000"/>
          <w:sz w:val="28"/>
        </w:rPr>
        <w:t>4) эстетическое воспитание:</w:t>
      </w:r>
    </w:p>
    <w:p w:rsidR="005B3D68" w:rsidRPr="00700690" w:rsidRDefault="00700690">
      <w:pPr>
        <w:spacing w:after="0" w:line="264" w:lineRule="auto"/>
        <w:ind w:firstLine="600"/>
        <w:jc w:val="both"/>
      </w:pPr>
      <w:r w:rsidRPr="00700690">
        <w:rPr>
          <w:rFonts w:ascii="Times New Roman" w:hAnsi="Times New Roman"/>
          <w:color w:val="000000"/>
          <w:sz w:val="28"/>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5B3D68" w:rsidRPr="00700690" w:rsidRDefault="00700690">
      <w:pPr>
        <w:spacing w:after="0" w:line="264" w:lineRule="auto"/>
        <w:ind w:firstLine="600"/>
        <w:jc w:val="both"/>
      </w:pPr>
      <w:r w:rsidRPr="00700690">
        <w:rPr>
          <w:rFonts w:ascii="Times New Roman" w:hAnsi="Times New Roman"/>
          <w:b/>
          <w:color w:val="000000"/>
          <w:sz w:val="28"/>
        </w:rPr>
        <w:t>5) физическое воспитание:</w:t>
      </w:r>
    </w:p>
    <w:p w:rsidR="005B3D68" w:rsidRPr="00700690" w:rsidRDefault="00700690">
      <w:pPr>
        <w:spacing w:after="0" w:line="264" w:lineRule="auto"/>
        <w:ind w:firstLine="600"/>
        <w:jc w:val="both"/>
      </w:pPr>
      <w:proofErr w:type="spellStart"/>
      <w:r w:rsidRPr="00700690">
        <w:rPr>
          <w:rFonts w:ascii="Times New Roman" w:hAnsi="Times New Roman"/>
          <w:color w:val="000000"/>
          <w:sz w:val="28"/>
        </w:rPr>
        <w:t>сформированность</w:t>
      </w:r>
      <w:proofErr w:type="spellEnd"/>
      <w:r w:rsidRPr="00700690">
        <w:rPr>
          <w:rFonts w:ascii="Times New Roman" w:hAnsi="Times New Roman"/>
          <w:color w:val="000000"/>
          <w:sz w:val="28"/>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5B3D68" w:rsidRPr="00700690" w:rsidRDefault="00700690">
      <w:pPr>
        <w:spacing w:after="0" w:line="264" w:lineRule="auto"/>
        <w:ind w:firstLine="600"/>
        <w:jc w:val="both"/>
      </w:pPr>
      <w:r w:rsidRPr="00700690">
        <w:rPr>
          <w:rFonts w:ascii="Times New Roman" w:hAnsi="Times New Roman"/>
          <w:b/>
          <w:color w:val="000000"/>
          <w:sz w:val="28"/>
        </w:rPr>
        <w:t>6) трудовое воспитание:</w:t>
      </w:r>
    </w:p>
    <w:p w:rsidR="005B3D68" w:rsidRPr="00700690" w:rsidRDefault="00700690">
      <w:pPr>
        <w:spacing w:after="0" w:line="264" w:lineRule="auto"/>
        <w:ind w:firstLine="600"/>
        <w:jc w:val="both"/>
      </w:pPr>
      <w:proofErr w:type="gramStart"/>
      <w:r w:rsidRPr="00700690">
        <w:rPr>
          <w:rFonts w:ascii="Times New Roman" w:hAnsi="Times New Roman"/>
          <w:color w:val="000000"/>
          <w:sz w:val="28"/>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5B3D68" w:rsidRPr="00700690" w:rsidRDefault="00700690">
      <w:pPr>
        <w:spacing w:after="0" w:line="264" w:lineRule="auto"/>
        <w:ind w:firstLine="600"/>
        <w:jc w:val="both"/>
      </w:pPr>
      <w:r w:rsidRPr="00700690">
        <w:rPr>
          <w:rFonts w:ascii="Times New Roman" w:hAnsi="Times New Roman"/>
          <w:b/>
          <w:color w:val="000000"/>
          <w:sz w:val="28"/>
        </w:rPr>
        <w:t>7) экологическое воспитание:</w:t>
      </w:r>
    </w:p>
    <w:p w:rsidR="005B3D68" w:rsidRPr="00700690" w:rsidRDefault="00700690">
      <w:pPr>
        <w:spacing w:after="0" w:line="264" w:lineRule="auto"/>
        <w:ind w:firstLine="600"/>
        <w:jc w:val="both"/>
      </w:pPr>
      <w:proofErr w:type="spellStart"/>
      <w:r w:rsidRPr="00700690">
        <w:rPr>
          <w:rFonts w:ascii="Times New Roman" w:hAnsi="Times New Roman"/>
          <w:color w:val="000000"/>
          <w:sz w:val="28"/>
        </w:rPr>
        <w:t>сформированность</w:t>
      </w:r>
      <w:proofErr w:type="spellEnd"/>
      <w:r w:rsidRPr="00700690">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5B3D68" w:rsidRPr="00700690" w:rsidRDefault="00700690">
      <w:pPr>
        <w:spacing w:after="0" w:line="264" w:lineRule="auto"/>
        <w:ind w:firstLine="600"/>
        <w:jc w:val="both"/>
      </w:pPr>
      <w:r w:rsidRPr="00700690">
        <w:rPr>
          <w:rFonts w:ascii="Times New Roman" w:hAnsi="Times New Roman"/>
          <w:b/>
          <w:color w:val="000000"/>
          <w:sz w:val="28"/>
        </w:rPr>
        <w:t xml:space="preserve">8) ценности научного познания: </w:t>
      </w:r>
    </w:p>
    <w:p w:rsidR="005B3D68" w:rsidRPr="00700690" w:rsidRDefault="00700690">
      <w:pPr>
        <w:spacing w:after="0" w:line="264" w:lineRule="auto"/>
        <w:ind w:firstLine="600"/>
        <w:jc w:val="both"/>
      </w:pPr>
      <w:proofErr w:type="spellStart"/>
      <w:r w:rsidRPr="00700690">
        <w:rPr>
          <w:rFonts w:ascii="Times New Roman" w:hAnsi="Times New Roman"/>
          <w:color w:val="000000"/>
          <w:sz w:val="28"/>
        </w:rPr>
        <w:t>сформированность</w:t>
      </w:r>
      <w:proofErr w:type="spellEnd"/>
      <w:r w:rsidRPr="00700690">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w:t>
      </w:r>
      <w:r w:rsidRPr="00700690">
        <w:rPr>
          <w:rFonts w:ascii="Times New Roman" w:hAnsi="Times New Roman"/>
          <w:color w:val="000000"/>
          <w:sz w:val="28"/>
        </w:rPr>
        <w:lastRenderedPageBreak/>
        <w:t>готовность осуществлять проектную и исследовательскую деятельность индивидуально и в группе.</w:t>
      </w:r>
    </w:p>
    <w:p w:rsidR="005B3D68" w:rsidRPr="00700690" w:rsidRDefault="005B3D68">
      <w:pPr>
        <w:spacing w:after="0" w:line="264" w:lineRule="auto"/>
        <w:ind w:left="120"/>
        <w:jc w:val="both"/>
      </w:pPr>
    </w:p>
    <w:p w:rsidR="005B3D68" w:rsidRPr="00700690" w:rsidRDefault="00700690">
      <w:pPr>
        <w:spacing w:after="0" w:line="264" w:lineRule="auto"/>
        <w:ind w:left="120"/>
        <w:jc w:val="both"/>
      </w:pPr>
      <w:r w:rsidRPr="00700690">
        <w:rPr>
          <w:rFonts w:ascii="Times New Roman" w:hAnsi="Times New Roman"/>
          <w:b/>
          <w:color w:val="000000"/>
          <w:sz w:val="28"/>
        </w:rPr>
        <w:t>МЕТАПРЕДМЕТНЫЕ РЕЗУЛЬТАТЫ</w:t>
      </w:r>
    </w:p>
    <w:p w:rsidR="005B3D68" w:rsidRPr="00700690" w:rsidRDefault="005B3D68">
      <w:pPr>
        <w:spacing w:after="0" w:line="264" w:lineRule="auto"/>
        <w:ind w:left="120"/>
        <w:jc w:val="both"/>
      </w:pPr>
    </w:p>
    <w:p w:rsidR="005B3D68" w:rsidRPr="00700690" w:rsidRDefault="00700690">
      <w:pPr>
        <w:spacing w:after="0" w:line="264" w:lineRule="auto"/>
        <w:ind w:left="120"/>
        <w:jc w:val="both"/>
      </w:pPr>
      <w:r w:rsidRPr="00700690">
        <w:rPr>
          <w:rFonts w:ascii="Times New Roman" w:hAnsi="Times New Roman"/>
          <w:b/>
          <w:color w:val="000000"/>
          <w:sz w:val="28"/>
        </w:rPr>
        <w:t>Познавательные универсальные учебные действия</w:t>
      </w:r>
    </w:p>
    <w:p w:rsidR="005B3D68" w:rsidRPr="00700690" w:rsidRDefault="00700690">
      <w:pPr>
        <w:spacing w:after="0" w:line="264" w:lineRule="auto"/>
        <w:ind w:firstLine="600"/>
        <w:jc w:val="both"/>
      </w:pPr>
      <w:r w:rsidRPr="00700690">
        <w:rPr>
          <w:rFonts w:ascii="Times New Roman" w:hAnsi="Times New Roman"/>
          <w:b/>
          <w:color w:val="000000"/>
          <w:sz w:val="28"/>
        </w:rPr>
        <w:t>Базовые логические действия:</w:t>
      </w:r>
    </w:p>
    <w:p w:rsidR="005B3D68" w:rsidRPr="00700690" w:rsidRDefault="00700690">
      <w:pPr>
        <w:spacing w:after="0" w:line="264" w:lineRule="auto"/>
        <w:ind w:firstLine="600"/>
        <w:jc w:val="both"/>
      </w:pPr>
      <w:r w:rsidRPr="00700690">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5B3D68" w:rsidRPr="00700690" w:rsidRDefault="00700690">
      <w:pPr>
        <w:spacing w:after="0" w:line="264" w:lineRule="auto"/>
        <w:ind w:firstLine="600"/>
        <w:jc w:val="both"/>
      </w:pPr>
      <w:r w:rsidRPr="00700690">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5B3D68" w:rsidRPr="00700690" w:rsidRDefault="00700690">
      <w:pPr>
        <w:spacing w:after="0" w:line="264" w:lineRule="auto"/>
        <w:ind w:firstLine="600"/>
        <w:jc w:val="both"/>
      </w:pPr>
      <w:r w:rsidRPr="00700690">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5B3D68" w:rsidRPr="00700690" w:rsidRDefault="00700690">
      <w:pPr>
        <w:spacing w:after="0" w:line="264" w:lineRule="auto"/>
        <w:ind w:firstLine="600"/>
        <w:jc w:val="both"/>
      </w:pPr>
      <w:r w:rsidRPr="00700690">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5B3D68" w:rsidRPr="00700690" w:rsidRDefault="00700690">
      <w:pPr>
        <w:spacing w:after="0" w:line="264" w:lineRule="auto"/>
        <w:ind w:firstLine="600"/>
        <w:jc w:val="both"/>
      </w:pPr>
      <w:r w:rsidRPr="00700690">
        <w:rPr>
          <w:rFonts w:ascii="Times New Roman" w:hAnsi="Times New Roman"/>
          <w:color w:val="000000"/>
          <w:sz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700690">
        <w:rPr>
          <w:rFonts w:ascii="Times New Roman" w:hAnsi="Times New Roman"/>
          <w:color w:val="000000"/>
          <w:sz w:val="28"/>
        </w:rPr>
        <w:t>контрпримеры</w:t>
      </w:r>
      <w:proofErr w:type="spellEnd"/>
      <w:r w:rsidRPr="00700690">
        <w:rPr>
          <w:rFonts w:ascii="Times New Roman" w:hAnsi="Times New Roman"/>
          <w:color w:val="000000"/>
          <w:sz w:val="28"/>
        </w:rPr>
        <w:t>, обосновывать собственные суждения и выводы;</w:t>
      </w:r>
    </w:p>
    <w:p w:rsidR="005B3D68" w:rsidRPr="00700690" w:rsidRDefault="00700690">
      <w:pPr>
        <w:spacing w:after="0" w:line="264" w:lineRule="auto"/>
        <w:ind w:firstLine="600"/>
        <w:jc w:val="both"/>
      </w:pPr>
      <w:r w:rsidRPr="00700690">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B3D68" w:rsidRPr="00700690" w:rsidRDefault="00700690">
      <w:pPr>
        <w:spacing w:after="0" w:line="264" w:lineRule="auto"/>
        <w:ind w:firstLine="600"/>
        <w:jc w:val="both"/>
      </w:pPr>
      <w:r w:rsidRPr="00700690">
        <w:rPr>
          <w:rFonts w:ascii="Times New Roman" w:hAnsi="Times New Roman"/>
          <w:b/>
          <w:color w:val="000000"/>
          <w:sz w:val="28"/>
        </w:rPr>
        <w:t>Базовые исследовательские действия:</w:t>
      </w:r>
    </w:p>
    <w:p w:rsidR="005B3D68" w:rsidRPr="00700690" w:rsidRDefault="00700690">
      <w:pPr>
        <w:spacing w:after="0" w:line="264" w:lineRule="auto"/>
        <w:ind w:firstLine="600"/>
        <w:jc w:val="both"/>
      </w:pPr>
      <w:r w:rsidRPr="00700690">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5B3D68" w:rsidRPr="00700690" w:rsidRDefault="00700690">
      <w:pPr>
        <w:spacing w:after="0" w:line="264" w:lineRule="auto"/>
        <w:ind w:firstLine="600"/>
        <w:jc w:val="both"/>
      </w:pPr>
      <w:r w:rsidRPr="00700690">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5B3D68" w:rsidRPr="00700690" w:rsidRDefault="00700690">
      <w:pPr>
        <w:spacing w:after="0" w:line="264" w:lineRule="auto"/>
        <w:ind w:firstLine="600"/>
        <w:jc w:val="both"/>
      </w:pPr>
      <w:r w:rsidRPr="00700690">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5B3D68" w:rsidRPr="00700690" w:rsidRDefault="00700690">
      <w:pPr>
        <w:spacing w:after="0" w:line="264" w:lineRule="auto"/>
        <w:ind w:firstLine="600"/>
        <w:jc w:val="both"/>
      </w:pPr>
      <w:r w:rsidRPr="00700690">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5B3D68" w:rsidRPr="00700690" w:rsidRDefault="00700690">
      <w:pPr>
        <w:spacing w:after="0" w:line="264" w:lineRule="auto"/>
        <w:ind w:firstLine="600"/>
        <w:jc w:val="both"/>
      </w:pPr>
      <w:r w:rsidRPr="00700690">
        <w:rPr>
          <w:rFonts w:ascii="Times New Roman" w:hAnsi="Times New Roman"/>
          <w:b/>
          <w:color w:val="000000"/>
          <w:sz w:val="28"/>
        </w:rPr>
        <w:t>Работа с информацией:</w:t>
      </w:r>
    </w:p>
    <w:p w:rsidR="005B3D68" w:rsidRPr="00700690" w:rsidRDefault="00700690">
      <w:pPr>
        <w:spacing w:after="0" w:line="264" w:lineRule="auto"/>
        <w:ind w:firstLine="600"/>
        <w:jc w:val="both"/>
      </w:pPr>
      <w:r w:rsidRPr="00700690">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5B3D68" w:rsidRPr="00700690" w:rsidRDefault="00700690">
      <w:pPr>
        <w:spacing w:after="0" w:line="264" w:lineRule="auto"/>
        <w:ind w:firstLine="600"/>
        <w:jc w:val="both"/>
      </w:pPr>
      <w:r w:rsidRPr="00700690">
        <w:rPr>
          <w:rFonts w:ascii="Times New Roman" w:hAnsi="Times New Roman"/>
          <w:color w:val="000000"/>
          <w:sz w:val="28"/>
        </w:rPr>
        <w:lastRenderedPageBreak/>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5B3D68" w:rsidRPr="00700690" w:rsidRDefault="00700690">
      <w:pPr>
        <w:spacing w:after="0" w:line="264" w:lineRule="auto"/>
        <w:ind w:firstLine="600"/>
        <w:jc w:val="both"/>
      </w:pPr>
      <w:r w:rsidRPr="00700690">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5B3D68" w:rsidRPr="00700690" w:rsidRDefault="00700690">
      <w:pPr>
        <w:spacing w:after="0" w:line="264" w:lineRule="auto"/>
        <w:ind w:firstLine="600"/>
        <w:jc w:val="both"/>
      </w:pPr>
      <w:r w:rsidRPr="00700690">
        <w:rPr>
          <w:rFonts w:ascii="Times New Roman" w:hAnsi="Times New Roman"/>
          <w:color w:val="000000"/>
          <w:sz w:val="28"/>
        </w:rPr>
        <w:t>оценивать надёжность информации по самостоятельно сформулированным критериям.</w:t>
      </w:r>
    </w:p>
    <w:p w:rsidR="005B3D68" w:rsidRPr="00700690" w:rsidRDefault="005B3D68">
      <w:pPr>
        <w:spacing w:after="0" w:line="264" w:lineRule="auto"/>
        <w:ind w:left="120"/>
        <w:jc w:val="both"/>
      </w:pPr>
    </w:p>
    <w:p w:rsidR="005B3D68" w:rsidRPr="00700690" w:rsidRDefault="00700690">
      <w:pPr>
        <w:spacing w:after="0" w:line="264" w:lineRule="auto"/>
        <w:ind w:left="120"/>
        <w:jc w:val="both"/>
      </w:pPr>
      <w:r w:rsidRPr="00700690">
        <w:rPr>
          <w:rFonts w:ascii="Times New Roman" w:hAnsi="Times New Roman"/>
          <w:b/>
          <w:color w:val="000000"/>
          <w:sz w:val="28"/>
        </w:rPr>
        <w:t>Коммуникативные универсальные учебные действия</w:t>
      </w:r>
    </w:p>
    <w:p w:rsidR="005B3D68" w:rsidRPr="00700690" w:rsidRDefault="00700690">
      <w:pPr>
        <w:spacing w:after="0" w:line="264" w:lineRule="auto"/>
        <w:ind w:firstLine="600"/>
        <w:jc w:val="both"/>
      </w:pPr>
      <w:r w:rsidRPr="00700690">
        <w:rPr>
          <w:rFonts w:ascii="Times New Roman" w:hAnsi="Times New Roman"/>
          <w:b/>
          <w:color w:val="000000"/>
          <w:sz w:val="28"/>
        </w:rPr>
        <w:t>Общение:</w:t>
      </w:r>
    </w:p>
    <w:p w:rsidR="005B3D68" w:rsidRPr="00700690" w:rsidRDefault="00700690">
      <w:pPr>
        <w:spacing w:after="0" w:line="264" w:lineRule="auto"/>
        <w:ind w:firstLine="600"/>
        <w:jc w:val="both"/>
      </w:pPr>
      <w:r w:rsidRPr="00700690">
        <w:rPr>
          <w:rFonts w:ascii="Times New Roman" w:hAnsi="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5B3D68" w:rsidRPr="00700690" w:rsidRDefault="00700690">
      <w:pPr>
        <w:spacing w:after="0" w:line="264" w:lineRule="auto"/>
        <w:ind w:firstLine="600"/>
        <w:jc w:val="both"/>
      </w:pPr>
      <w:r w:rsidRPr="00700690">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5B3D68" w:rsidRPr="00700690" w:rsidRDefault="00700690">
      <w:pPr>
        <w:spacing w:after="0" w:line="264" w:lineRule="auto"/>
        <w:ind w:firstLine="600"/>
        <w:jc w:val="both"/>
      </w:pPr>
      <w:r w:rsidRPr="00700690">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5B3D68" w:rsidRPr="00700690" w:rsidRDefault="005B3D68">
      <w:pPr>
        <w:spacing w:after="0" w:line="264" w:lineRule="auto"/>
        <w:ind w:left="120"/>
        <w:jc w:val="both"/>
      </w:pPr>
    </w:p>
    <w:p w:rsidR="005B3D68" w:rsidRPr="00700690" w:rsidRDefault="00700690">
      <w:pPr>
        <w:spacing w:after="0" w:line="264" w:lineRule="auto"/>
        <w:ind w:left="120"/>
        <w:jc w:val="both"/>
      </w:pPr>
      <w:r w:rsidRPr="00700690">
        <w:rPr>
          <w:rFonts w:ascii="Times New Roman" w:hAnsi="Times New Roman"/>
          <w:b/>
          <w:color w:val="000000"/>
          <w:sz w:val="28"/>
        </w:rPr>
        <w:t>Регулятивные универсальные учебные действия</w:t>
      </w:r>
    </w:p>
    <w:p w:rsidR="005B3D68" w:rsidRPr="00700690" w:rsidRDefault="00700690">
      <w:pPr>
        <w:spacing w:after="0" w:line="264" w:lineRule="auto"/>
        <w:ind w:firstLine="600"/>
        <w:jc w:val="both"/>
      </w:pPr>
      <w:r w:rsidRPr="00700690">
        <w:rPr>
          <w:rFonts w:ascii="Times New Roman" w:hAnsi="Times New Roman"/>
          <w:b/>
          <w:color w:val="000000"/>
          <w:sz w:val="28"/>
        </w:rPr>
        <w:t>Самоорганизация:</w:t>
      </w:r>
    </w:p>
    <w:p w:rsidR="005B3D68" w:rsidRPr="00700690" w:rsidRDefault="00700690">
      <w:pPr>
        <w:spacing w:after="0" w:line="264" w:lineRule="auto"/>
        <w:ind w:firstLine="600"/>
        <w:jc w:val="both"/>
      </w:pPr>
      <w:r w:rsidRPr="00700690">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5B3D68" w:rsidRPr="00700690" w:rsidRDefault="00700690">
      <w:pPr>
        <w:spacing w:after="0" w:line="264" w:lineRule="auto"/>
        <w:ind w:firstLine="600"/>
        <w:jc w:val="both"/>
      </w:pPr>
      <w:r w:rsidRPr="00700690">
        <w:rPr>
          <w:rFonts w:ascii="Times New Roman" w:hAnsi="Times New Roman"/>
          <w:b/>
          <w:color w:val="000000"/>
          <w:sz w:val="28"/>
        </w:rPr>
        <w:t>Самоконтроль, эмоциональный интеллект:</w:t>
      </w:r>
    </w:p>
    <w:p w:rsidR="005B3D68" w:rsidRPr="00700690" w:rsidRDefault="00700690">
      <w:pPr>
        <w:spacing w:after="0" w:line="264" w:lineRule="auto"/>
        <w:ind w:firstLine="600"/>
        <w:jc w:val="both"/>
      </w:pPr>
      <w:r w:rsidRPr="00700690">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5B3D68" w:rsidRPr="00700690" w:rsidRDefault="00700690">
      <w:pPr>
        <w:spacing w:after="0" w:line="264" w:lineRule="auto"/>
        <w:ind w:firstLine="600"/>
        <w:jc w:val="both"/>
      </w:pPr>
      <w:r w:rsidRPr="00700690">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5B3D68" w:rsidRPr="00700690" w:rsidRDefault="00700690">
      <w:pPr>
        <w:spacing w:after="0" w:line="264" w:lineRule="auto"/>
        <w:ind w:firstLine="600"/>
        <w:jc w:val="both"/>
      </w:pPr>
      <w:r w:rsidRPr="00700690">
        <w:rPr>
          <w:rFonts w:ascii="Times New Roman" w:hAnsi="Times New Roman"/>
          <w:color w:val="000000"/>
          <w:sz w:val="28"/>
        </w:rPr>
        <w:t xml:space="preserve">оценивать соответствие результата цели и условиям, объяснять причины достижения или </w:t>
      </w:r>
      <w:proofErr w:type="spellStart"/>
      <w:r w:rsidRPr="00700690">
        <w:rPr>
          <w:rFonts w:ascii="Times New Roman" w:hAnsi="Times New Roman"/>
          <w:color w:val="000000"/>
          <w:sz w:val="28"/>
        </w:rPr>
        <w:t>недостижения</w:t>
      </w:r>
      <w:proofErr w:type="spellEnd"/>
      <w:r w:rsidRPr="00700690">
        <w:rPr>
          <w:rFonts w:ascii="Times New Roman" w:hAnsi="Times New Roman"/>
          <w:color w:val="000000"/>
          <w:sz w:val="28"/>
        </w:rPr>
        <w:t xml:space="preserve"> результатов деятельности, находить ошибку, давать оценку приобретённому опыту.</w:t>
      </w:r>
    </w:p>
    <w:p w:rsidR="005B3D68" w:rsidRPr="00700690" w:rsidRDefault="00700690">
      <w:pPr>
        <w:spacing w:after="0" w:line="264" w:lineRule="auto"/>
        <w:ind w:firstLine="600"/>
        <w:jc w:val="both"/>
      </w:pPr>
      <w:r w:rsidRPr="00700690">
        <w:rPr>
          <w:rFonts w:ascii="Times New Roman" w:hAnsi="Times New Roman"/>
          <w:b/>
          <w:color w:val="000000"/>
          <w:sz w:val="28"/>
        </w:rPr>
        <w:t>Совместная деятельность:</w:t>
      </w:r>
    </w:p>
    <w:p w:rsidR="005B3D68" w:rsidRPr="00700690" w:rsidRDefault="00700690">
      <w:pPr>
        <w:spacing w:after="0" w:line="264" w:lineRule="auto"/>
        <w:ind w:firstLine="600"/>
        <w:jc w:val="both"/>
      </w:pPr>
      <w:r w:rsidRPr="00700690">
        <w:rPr>
          <w:rFonts w:ascii="Times New Roman" w:hAnsi="Times New Roman"/>
          <w:color w:val="000000"/>
          <w:sz w:val="28"/>
        </w:rPr>
        <w:lastRenderedPageBreak/>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5B3D68" w:rsidRPr="00700690" w:rsidRDefault="00700690">
      <w:pPr>
        <w:spacing w:after="0" w:line="264" w:lineRule="auto"/>
        <w:ind w:firstLine="600"/>
        <w:jc w:val="both"/>
      </w:pPr>
      <w:r w:rsidRPr="00700690">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B3D68" w:rsidRPr="00700690" w:rsidRDefault="005B3D68">
      <w:pPr>
        <w:spacing w:after="0" w:line="264" w:lineRule="auto"/>
        <w:ind w:left="120"/>
        <w:jc w:val="both"/>
      </w:pPr>
    </w:p>
    <w:p w:rsidR="005B3D68" w:rsidRPr="00700690" w:rsidRDefault="00700690">
      <w:pPr>
        <w:spacing w:after="0" w:line="264" w:lineRule="auto"/>
        <w:ind w:left="120"/>
        <w:jc w:val="both"/>
      </w:pPr>
      <w:r w:rsidRPr="00700690">
        <w:rPr>
          <w:rFonts w:ascii="Times New Roman" w:hAnsi="Times New Roman"/>
          <w:b/>
          <w:color w:val="000000"/>
          <w:sz w:val="28"/>
        </w:rPr>
        <w:t xml:space="preserve">ПРЕДМЕТНЫЕ РЕЗУЛЬТАТЫ </w:t>
      </w:r>
    </w:p>
    <w:p w:rsidR="005B3D68" w:rsidRPr="00700690" w:rsidRDefault="005B3D68">
      <w:pPr>
        <w:spacing w:after="0" w:line="264" w:lineRule="auto"/>
        <w:ind w:left="120"/>
        <w:jc w:val="both"/>
      </w:pPr>
    </w:p>
    <w:p w:rsidR="005B3D68" w:rsidRPr="00700690" w:rsidRDefault="00700690">
      <w:pPr>
        <w:spacing w:after="0" w:line="264" w:lineRule="auto"/>
        <w:ind w:firstLine="600"/>
        <w:jc w:val="both"/>
      </w:pPr>
      <w:r w:rsidRPr="00700690">
        <w:rPr>
          <w:rFonts w:ascii="Times New Roman" w:hAnsi="Times New Roman"/>
          <w:color w:val="000000"/>
          <w:sz w:val="28"/>
        </w:rPr>
        <w:t xml:space="preserve">К концу </w:t>
      </w:r>
      <w:r w:rsidRPr="00700690">
        <w:rPr>
          <w:rFonts w:ascii="Times New Roman" w:hAnsi="Times New Roman"/>
          <w:b/>
          <w:color w:val="000000"/>
          <w:sz w:val="28"/>
        </w:rPr>
        <w:t>10 класса</w:t>
      </w:r>
      <w:r w:rsidRPr="00700690">
        <w:rPr>
          <w:rFonts w:ascii="Times New Roman" w:hAnsi="Times New Roman"/>
          <w:color w:val="000000"/>
          <w:sz w:val="28"/>
        </w:rPr>
        <w:t xml:space="preserve"> </w:t>
      </w:r>
      <w:proofErr w:type="gramStart"/>
      <w:r w:rsidRPr="00700690">
        <w:rPr>
          <w:rFonts w:ascii="Times New Roman" w:hAnsi="Times New Roman"/>
          <w:color w:val="000000"/>
          <w:sz w:val="28"/>
        </w:rPr>
        <w:t>обучающийся</w:t>
      </w:r>
      <w:proofErr w:type="gramEnd"/>
      <w:r w:rsidRPr="00700690">
        <w:rPr>
          <w:rFonts w:ascii="Times New Roman" w:hAnsi="Times New Roman"/>
          <w:color w:val="000000"/>
          <w:sz w:val="28"/>
        </w:rPr>
        <w:t xml:space="preserve"> научится:</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свободно оперировать основными понятиями стереометрии при решении задач и проведении математических рассуждений;</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применять аксиомы стереометрии и следствия из них при решении геометрических задач;</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классифицировать взаимное расположение прямых в пространстве, плоскостей в пространстве, прямых и плоскостей в пространстве;</w:t>
      </w:r>
    </w:p>
    <w:p w:rsidR="005B3D68" w:rsidRPr="00700690" w:rsidRDefault="00700690">
      <w:pPr>
        <w:numPr>
          <w:ilvl w:val="0"/>
          <w:numId w:val="1"/>
        </w:numPr>
        <w:spacing w:after="0" w:line="264" w:lineRule="auto"/>
        <w:jc w:val="both"/>
      </w:pPr>
      <w:proofErr w:type="gramStart"/>
      <w:r w:rsidRPr="00700690">
        <w:rPr>
          <w:rFonts w:ascii="Times New Roman" w:hAnsi="Times New Roman"/>
          <w:color w:val="000000"/>
          <w:sz w:val="28"/>
        </w:rPr>
        <w:t>свободно оперировать понятиями, связанными с углами в пространстве: между прямыми в пространстве, между прямой и плоскостью;</w:t>
      </w:r>
      <w:proofErr w:type="gramEnd"/>
    </w:p>
    <w:p w:rsidR="005B3D68" w:rsidRPr="00700690" w:rsidRDefault="00700690">
      <w:pPr>
        <w:numPr>
          <w:ilvl w:val="0"/>
          <w:numId w:val="1"/>
        </w:numPr>
        <w:spacing w:after="0" w:line="264" w:lineRule="auto"/>
        <w:jc w:val="both"/>
      </w:pPr>
      <w:r w:rsidRPr="00700690">
        <w:rPr>
          <w:rFonts w:ascii="Times New Roman" w:hAnsi="Times New Roman"/>
          <w:color w:val="000000"/>
          <w:sz w:val="28"/>
        </w:rPr>
        <w:t>свободно оперировать понятиями, связанными с многогранниками;</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свободно распознавать основные виды многогранников (призма, пирамида, прямоугольный параллелепипед, куб);</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классифицировать многогранники, выбирая основания для классификации;</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свободно оперировать понятиями, связанными с сечением многогранников плоскостью;</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выполнять параллельное, центральное и ортогональное проектирование фигур на плоскость, выполнять изображения фигур на плоскости;</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вычислять площади поверхностей многогранников (призма, пирамида), геометрических тел с применением формул;</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lastRenderedPageBreak/>
        <w:t>свободно оперировать понятиями: симметрия в пространстве, центр, ось и плоскость симметрии, центр, ось и плоскость симметрии фигуры;</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свободно оперировать понятиями, соответствующими векторам и координатам в пространстве;</w:t>
      </w:r>
    </w:p>
    <w:p w:rsidR="005B3D68" w:rsidRDefault="00700690">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B3D68" w:rsidRPr="00700690" w:rsidRDefault="00700690">
      <w:pPr>
        <w:numPr>
          <w:ilvl w:val="0"/>
          <w:numId w:val="1"/>
        </w:numPr>
        <w:spacing w:after="0" w:line="264" w:lineRule="auto"/>
        <w:jc w:val="both"/>
      </w:pPr>
      <w:r w:rsidRPr="00700690">
        <w:rPr>
          <w:rFonts w:ascii="Times New Roman" w:hAnsi="Times New Roman"/>
          <w:color w:val="000000"/>
          <w:sz w:val="28"/>
        </w:rPr>
        <w:t>иметь представления об основных этапах развития геометрии как составной части фундамента развития технологий.</w:t>
      </w:r>
    </w:p>
    <w:p w:rsidR="005B3D68" w:rsidRPr="00700690" w:rsidRDefault="00700690">
      <w:pPr>
        <w:spacing w:after="0" w:line="264" w:lineRule="auto"/>
        <w:ind w:firstLine="600"/>
        <w:jc w:val="both"/>
      </w:pPr>
      <w:r w:rsidRPr="00700690">
        <w:rPr>
          <w:rFonts w:ascii="Times New Roman" w:hAnsi="Times New Roman"/>
          <w:color w:val="000000"/>
          <w:sz w:val="28"/>
        </w:rPr>
        <w:t xml:space="preserve">К концу </w:t>
      </w:r>
      <w:r w:rsidRPr="00700690">
        <w:rPr>
          <w:rFonts w:ascii="Times New Roman" w:hAnsi="Times New Roman"/>
          <w:b/>
          <w:color w:val="000000"/>
          <w:sz w:val="28"/>
        </w:rPr>
        <w:t>11 класса</w:t>
      </w:r>
      <w:r w:rsidRPr="00700690">
        <w:rPr>
          <w:rFonts w:ascii="Times New Roman" w:hAnsi="Times New Roman"/>
          <w:color w:val="000000"/>
          <w:sz w:val="28"/>
        </w:rPr>
        <w:t xml:space="preserve"> </w:t>
      </w:r>
      <w:proofErr w:type="gramStart"/>
      <w:r w:rsidRPr="00700690">
        <w:rPr>
          <w:rFonts w:ascii="Times New Roman" w:hAnsi="Times New Roman"/>
          <w:color w:val="000000"/>
          <w:sz w:val="28"/>
        </w:rPr>
        <w:t>обучающийся</w:t>
      </w:r>
      <w:proofErr w:type="gramEnd"/>
      <w:r w:rsidRPr="00700690">
        <w:rPr>
          <w:rFonts w:ascii="Times New Roman" w:hAnsi="Times New Roman"/>
          <w:color w:val="000000"/>
          <w:sz w:val="28"/>
        </w:rPr>
        <w:t xml:space="preserve"> научится:</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свободно оперировать понятиями, связанными с цилиндрической, конической и сферической поверхностями, объяснять способы получения;</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оперировать понятиями, связанными с телами вращения: цилиндром, конусом, сферой и шаром;</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распознавать тела вращения (цилиндр, конус, сфера и шар) и объяснять способы получения тел вращения;</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классифицировать взаимное расположение сферы и плоскости;</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 xml:space="preserve">свободно оперировать понятиями, связанными с комбинациями тел вращения и многогранников: многогранник, вписанный в сферу и </w:t>
      </w:r>
      <w:r w:rsidRPr="00700690">
        <w:rPr>
          <w:rFonts w:ascii="Times New Roman" w:hAnsi="Times New Roman"/>
          <w:color w:val="000000"/>
          <w:sz w:val="28"/>
        </w:rPr>
        <w:lastRenderedPageBreak/>
        <w:t>описанный около сферы, сфера, вписанная в многогранник или тело вращения;</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вычислять соотношения между площадями поверхностей и объёмами подобных тел;</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свободно оперировать понятием вектор в пространстве;</w:t>
      </w:r>
    </w:p>
    <w:p w:rsidR="005B3D68" w:rsidRDefault="00700690">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задавать плоскость уравнением в декартовой системе координат;</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свободно оперировать понятиями, связанными с движением в пространстве, знать свойства движений;</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использовать методы построения сечений: метод следов, метод внутреннего проектирования, метод переноса секущей плоскости;</w:t>
      </w:r>
    </w:p>
    <w:p w:rsidR="005B3D68" w:rsidRDefault="00700690">
      <w:pPr>
        <w:numPr>
          <w:ilvl w:val="0"/>
          <w:numId w:val="2"/>
        </w:numPr>
        <w:spacing w:after="0" w:line="264" w:lineRule="auto"/>
        <w:jc w:val="both"/>
      </w:pPr>
      <w:proofErr w:type="spellStart"/>
      <w:r>
        <w:rPr>
          <w:rFonts w:ascii="Times New Roman" w:hAnsi="Times New Roman"/>
          <w:color w:val="000000"/>
          <w:sz w:val="28"/>
        </w:rPr>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решать задачи на доказательство математических отношений и нахождение геометрических величин;</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применять программные средства и электронно-коммуникационные системы при решении стереометрических задач;</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 xml:space="preserve">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w:t>
      </w:r>
      <w:r w:rsidRPr="00700690">
        <w:rPr>
          <w:rFonts w:ascii="Times New Roman" w:hAnsi="Times New Roman"/>
          <w:color w:val="000000"/>
          <w:sz w:val="28"/>
        </w:rPr>
        <w:lastRenderedPageBreak/>
        <w:t>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B3D68" w:rsidRPr="00700690" w:rsidRDefault="00700690">
      <w:pPr>
        <w:numPr>
          <w:ilvl w:val="0"/>
          <w:numId w:val="2"/>
        </w:numPr>
        <w:spacing w:after="0" w:line="264" w:lineRule="auto"/>
        <w:jc w:val="both"/>
      </w:pPr>
      <w:r w:rsidRPr="00700690">
        <w:rPr>
          <w:rFonts w:ascii="Times New Roman" w:hAnsi="Times New Roman"/>
          <w:color w:val="000000"/>
          <w:sz w:val="28"/>
        </w:rPr>
        <w:t>иметь представления об основных этапах развития геометрии как составной части фундамента развития технологий.</w:t>
      </w:r>
    </w:p>
    <w:p w:rsidR="005B3D68" w:rsidRPr="00700690" w:rsidRDefault="005B3D68">
      <w:pPr>
        <w:sectPr w:rsidR="005B3D68" w:rsidRPr="00700690" w:rsidSect="00700690">
          <w:type w:val="continuous"/>
          <w:pgSz w:w="11906" w:h="16383"/>
          <w:pgMar w:top="1134" w:right="850" w:bottom="1134" w:left="1701" w:header="720" w:footer="720" w:gutter="0"/>
          <w:cols w:space="720"/>
          <w:docGrid w:linePitch="299"/>
        </w:sectPr>
      </w:pPr>
    </w:p>
    <w:p w:rsidR="005B3D68" w:rsidRDefault="00700690">
      <w:pPr>
        <w:spacing w:after="0"/>
        <w:ind w:left="120"/>
      </w:pPr>
      <w:bookmarkStart w:id="9" w:name="block-15376617"/>
      <w:bookmarkEnd w:id="8"/>
      <w:r w:rsidRPr="0070069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B3D68" w:rsidRDefault="0070069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3"/>
        <w:gridCol w:w="2442"/>
        <w:gridCol w:w="923"/>
        <w:gridCol w:w="1791"/>
        <w:gridCol w:w="1858"/>
        <w:gridCol w:w="2159"/>
      </w:tblGrid>
      <w:tr w:rsidR="005B3D68">
        <w:trPr>
          <w:trHeight w:val="144"/>
          <w:tblCellSpacing w:w="20" w:type="nil"/>
        </w:trPr>
        <w:tc>
          <w:tcPr>
            <w:tcW w:w="446" w:type="dxa"/>
            <w:vMerge w:val="restart"/>
            <w:tcMar>
              <w:top w:w="50" w:type="dxa"/>
              <w:left w:w="100" w:type="dxa"/>
            </w:tcMar>
            <w:vAlign w:val="center"/>
          </w:tcPr>
          <w:p w:rsidR="005B3D68" w:rsidRDefault="00700690">
            <w:pPr>
              <w:spacing w:after="0"/>
              <w:ind w:left="135"/>
            </w:pPr>
            <w:r>
              <w:rPr>
                <w:rFonts w:ascii="Times New Roman" w:hAnsi="Times New Roman"/>
                <w:b/>
                <w:color w:val="000000"/>
                <w:sz w:val="24"/>
              </w:rPr>
              <w:t xml:space="preserve">№ п/п </w:t>
            </w:r>
          </w:p>
          <w:p w:rsidR="005B3D68" w:rsidRDefault="005B3D68">
            <w:pPr>
              <w:spacing w:after="0"/>
              <w:ind w:left="135"/>
            </w:pPr>
          </w:p>
        </w:tc>
        <w:tc>
          <w:tcPr>
            <w:tcW w:w="3344" w:type="dxa"/>
            <w:vMerge w:val="restart"/>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3D68" w:rsidRDefault="005B3D68">
            <w:pPr>
              <w:spacing w:after="0"/>
              <w:ind w:left="135"/>
            </w:pPr>
          </w:p>
        </w:tc>
        <w:tc>
          <w:tcPr>
            <w:tcW w:w="0" w:type="auto"/>
            <w:gridSpan w:val="3"/>
            <w:tcMar>
              <w:top w:w="50" w:type="dxa"/>
              <w:left w:w="100" w:type="dxa"/>
            </w:tcMar>
            <w:vAlign w:val="center"/>
          </w:tcPr>
          <w:p w:rsidR="005B3D68" w:rsidRDefault="0070069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3D68" w:rsidRDefault="005B3D68">
            <w:pPr>
              <w:spacing w:after="0"/>
              <w:ind w:left="135"/>
            </w:pPr>
          </w:p>
        </w:tc>
      </w:tr>
      <w:tr w:rsidR="005B3D68">
        <w:trPr>
          <w:trHeight w:val="144"/>
          <w:tblCellSpacing w:w="20" w:type="nil"/>
        </w:trPr>
        <w:tc>
          <w:tcPr>
            <w:tcW w:w="0" w:type="auto"/>
            <w:vMerge/>
            <w:tcBorders>
              <w:top w:val="nil"/>
            </w:tcBorders>
            <w:tcMar>
              <w:top w:w="50" w:type="dxa"/>
              <w:left w:w="100" w:type="dxa"/>
            </w:tcMar>
          </w:tcPr>
          <w:p w:rsidR="005B3D68" w:rsidRDefault="005B3D68"/>
        </w:tc>
        <w:tc>
          <w:tcPr>
            <w:tcW w:w="0" w:type="auto"/>
            <w:vMerge/>
            <w:tcBorders>
              <w:top w:val="nil"/>
            </w:tcBorders>
            <w:tcMar>
              <w:top w:w="50" w:type="dxa"/>
              <w:left w:w="100" w:type="dxa"/>
            </w:tcMar>
          </w:tcPr>
          <w:p w:rsidR="005B3D68" w:rsidRDefault="005B3D68"/>
        </w:tc>
        <w:tc>
          <w:tcPr>
            <w:tcW w:w="949"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3D68" w:rsidRDefault="005B3D68">
            <w:pPr>
              <w:spacing w:after="0"/>
              <w:ind w:left="135"/>
            </w:pPr>
          </w:p>
        </w:tc>
        <w:tc>
          <w:tcPr>
            <w:tcW w:w="1667"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3D68" w:rsidRDefault="005B3D68">
            <w:pPr>
              <w:spacing w:after="0"/>
              <w:ind w:left="135"/>
            </w:pPr>
          </w:p>
        </w:tc>
        <w:tc>
          <w:tcPr>
            <w:tcW w:w="1756"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3D68" w:rsidRDefault="005B3D68">
            <w:pPr>
              <w:spacing w:after="0"/>
              <w:ind w:left="135"/>
            </w:pPr>
          </w:p>
        </w:tc>
        <w:tc>
          <w:tcPr>
            <w:tcW w:w="0" w:type="auto"/>
            <w:vMerge/>
            <w:tcBorders>
              <w:top w:val="nil"/>
            </w:tcBorders>
            <w:tcMar>
              <w:top w:w="50" w:type="dxa"/>
              <w:left w:w="100" w:type="dxa"/>
            </w:tcMar>
          </w:tcPr>
          <w:p w:rsidR="005B3D68" w:rsidRDefault="005B3D68"/>
        </w:tc>
      </w:tr>
      <w:tr w:rsidR="005B3D68">
        <w:trPr>
          <w:trHeight w:val="144"/>
          <w:tblCellSpacing w:w="20" w:type="nil"/>
        </w:trPr>
        <w:tc>
          <w:tcPr>
            <w:tcW w:w="446" w:type="dxa"/>
            <w:tcMar>
              <w:top w:w="50" w:type="dxa"/>
              <w:left w:w="100" w:type="dxa"/>
            </w:tcMar>
            <w:vAlign w:val="center"/>
          </w:tcPr>
          <w:p w:rsidR="005B3D68" w:rsidRDefault="00700690">
            <w:pPr>
              <w:spacing w:after="0"/>
            </w:pPr>
            <w:r>
              <w:rPr>
                <w:rFonts w:ascii="Times New Roman" w:hAnsi="Times New Roman"/>
                <w:color w:val="000000"/>
                <w:sz w:val="24"/>
              </w:rPr>
              <w:t>1</w:t>
            </w:r>
          </w:p>
        </w:tc>
        <w:tc>
          <w:tcPr>
            <w:tcW w:w="3344"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B3D68" w:rsidRDefault="005B3D68">
            <w:pPr>
              <w:spacing w:after="0"/>
              <w:ind w:left="135"/>
              <w:jc w:val="center"/>
            </w:pPr>
          </w:p>
        </w:tc>
        <w:tc>
          <w:tcPr>
            <w:tcW w:w="2568" w:type="dxa"/>
            <w:tcMar>
              <w:top w:w="50" w:type="dxa"/>
              <w:left w:w="100" w:type="dxa"/>
            </w:tcMar>
            <w:vAlign w:val="center"/>
          </w:tcPr>
          <w:p w:rsidR="005B3D68" w:rsidRDefault="005B3D68">
            <w:pPr>
              <w:spacing w:after="0"/>
              <w:ind w:left="135"/>
            </w:pPr>
          </w:p>
        </w:tc>
      </w:tr>
      <w:tr w:rsidR="005B3D68">
        <w:trPr>
          <w:trHeight w:val="144"/>
          <w:tblCellSpacing w:w="20" w:type="nil"/>
        </w:trPr>
        <w:tc>
          <w:tcPr>
            <w:tcW w:w="446" w:type="dxa"/>
            <w:tcMar>
              <w:top w:w="50" w:type="dxa"/>
              <w:left w:w="100" w:type="dxa"/>
            </w:tcMar>
            <w:vAlign w:val="center"/>
          </w:tcPr>
          <w:p w:rsidR="005B3D68" w:rsidRDefault="00700690">
            <w:pPr>
              <w:spacing w:after="0"/>
            </w:pPr>
            <w:r>
              <w:rPr>
                <w:rFonts w:ascii="Times New Roman" w:hAnsi="Times New Roman"/>
                <w:color w:val="000000"/>
                <w:sz w:val="24"/>
              </w:rPr>
              <w:t>2</w:t>
            </w:r>
          </w:p>
        </w:tc>
        <w:tc>
          <w:tcPr>
            <w:tcW w:w="3344"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Взаимное расположение </w:t>
            </w:r>
            <w:proofErr w:type="gramStart"/>
            <w:r w:rsidRPr="00700690">
              <w:rPr>
                <w:rFonts w:ascii="Times New Roman" w:hAnsi="Times New Roman"/>
                <w:color w:val="000000"/>
                <w:sz w:val="24"/>
              </w:rPr>
              <w:t>прямых</w:t>
            </w:r>
            <w:proofErr w:type="gramEnd"/>
            <w:r w:rsidRPr="00700690">
              <w:rPr>
                <w:rFonts w:ascii="Times New Roman" w:hAnsi="Times New Roman"/>
                <w:color w:val="000000"/>
                <w:sz w:val="24"/>
              </w:rPr>
              <w:t xml:space="preserve"> в пространстве</w:t>
            </w:r>
          </w:p>
        </w:tc>
        <w:tc>
          <w:tcPr>
            <w:tcW w:w="949"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B3D68" w:rsidRDefault="005B3D68">
            <w:pPr>
              <w:spacing w:after="0"/>
              <w:ind w:left="135"/>
              <w:jc w:val="center"/>
            </w:pPr>
          </w:p>
        </w:tc>
        <w:tc>
          <w:tcPr>
            <w:tcW w:w="2568" w:type="dxa"/>
            <w:tcMar>
              <w:top w:w="50" w:type="dxa"/>
              <w:left w:w="100" w:type="dxa"/>
            </w:tcMar>
            <w:vAlign w:val="center"/>
          </w:tcPr>
          <w:p w:rsidR="005B3D68" w:rsidRDefault="005B3D68">
            <w:pPr>
              <w:spacing w:after="0"/>
              <w:ind w:left="135"/>
            </w:pPr>
          </w:p>
        </w:tc>
      </w:tr>
      <w:tr w:rsidR="005B3D68">
        <w:trPr>
          <w:trHeight w:val="144"/>
          <w:tblCellSpacing w:w="20" w:type="nil"/>
        </w:trPr>
        <w:tc>
          <w:tcPr>
            <w:tcW w:w="446" w:type="dxa"/>
            <w:tcMar>
              <w:top w:w="50" w:type="dxa"/>
              <w:left w:w="100" w:type="dxa"/>
            </w:tcMar>
            <w:vAlign w:val="center"/>
          </w:tcPr>
          <w:p w:rsidR="005B3D68" w:rsidRDefault="00700690">
            <w:pPr>
              <w:spacing w:after="0"/>
            </w:pPr>
            <w:r>
              <w:rPr>
                <w:rFonts w:ascii="Times New Roman" w:hAnsi="Times New Roman"/>
                <w:color w:val="000000"/>
                <w:sz w:val="24"/>
              </w:rPr>
              <w:t>3</w:t>
            </w:r>
          </w:p>
        </w:tc>
        <w:tc>
          <w:tcPr>
            <w:tcW w:w="3344"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Параллельность прямых и плоскостей в пространстве</w:t>
            </w:r>
          </w:p>
        </w:tc>
        <w:tc>
          <w:tcPr>
            <w:tcW w:w="949"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5B3D68" w:rsidRDefault="005B3D68">
            <w:pPr>
              <w:spacing w:after="0"/>
              <w:ind w:left="135"/>
              <w:jc w:val="center"/>
            </w:pPr>
          </w:p>
        </w:tc>
        <w:tc>
          <w:tcPr>
            <w:tcW w:w="1756" w:type="dxa"/>
            <w:tcMar>
              <w:top w:w="50" w:type="dxa"/>
              <w:left w:w="100" w:type="dxa"/>
            </w:tcMar>
            <w:vAlign w:val="center"/>
          </w:tcPr>
          <w:p w:rsidR="005B3D68" w:rsidRDefault="005B3D68">
            <w:pPr>
              <w:spacing w:after="0"/>
              <w:ind w:left="135"/>
              <w:jc w:val="center"/>
            </w:pPr>
          </w:p>
        </w:tc>
        <w:tc>
          <w:tcPr>
            <w:tcW w:w="2568" w:type="dxa"/>
            <w:tcMar>
              <w:top w:w="50" w:type="dxa"/>
              <w:left w:w="100" w:type="dxa"/>
            </w:tcMar>
            <w:vAlign w:val="center"/>
          </w:tcPr>
          <w:p w:rsidR="005B3D68" w:rsidRDefault="005B3D68">
            <w:pPr>
              <w:spacing w:after="0"/>
              <w:ind w:left="135"/>
            </w:pPr>
          </w:p>
        </w:tc>
      </w:tr>
      <w:tr w:rsidR="005B3D68">
        <w:trPr>
          <w:trHeight w:val="144"/>
          <w:tblCellSpacing w:w="20" w:type="nil"/>
        </w:trPr>
        <w:tc>
          <w:tcPr>
            <w:tcW w:w="446" w:type="dxa"/>
            <w:tcMar>
              <w:top w:w="50" w:type="dxa"/>
              <w:left w:w="100" w:type="dxa"/>
            </w:tcMar>
            <w:vAlign w:val="center"/>
          </w:tcPr>
          <w:p w:rsidR="005B3D68" w:rsidRDefault="00700690">
            <w:pPr>
              <w:spacing w:after="0"/>
            </w:pPr>
            <w:r>
              <w:rPr>
                <w:rFonts w:ascii="Times New Roman" w:hAnsi="Times New Roman"/>
                <w:color w:val="000000"/>
                <w:sz w:val="24"/>
              </w:rPr>
              <w:t>4</w:t>
            </w:r>
          </w:p>
        </w:tc>
        <w:tc>
          <w:tcPr>
            <w:tcW w:w="3344"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Перпендикулярность прямых и плоскостей в пространстве</w:t>
            </w:r>
          </w:p>
        </w:tc>
        <w:tc>
          <w:tcPr>
            <w:tcW w:w="949"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5B3D68" w:rsidRDefault="005B3D68">
            <w:pPr>
              <w:spacing w:after="0"/>
              <w:ind w:left="135"/>
              <w:jc w:val="center"/>
            </w:pPr>
          </w:p>
        </w:tc>
        <w:tc>
          <w:tcPr>
            <w:tcW w:w="1756" w:type="dxa"/>
            <w:tcMar>
              <w:top w:w="50" w:type="dxa"/>
              <w:left w:w="100" w:type="dxa"/>
            </w:tcMar>
            <w:vAlign w:val="center"/>
          </w:tcPr>
          <w:p w:rsidR="005B3D68" w:rsidRDefault="005B3D68">
            <w:pPr>
              <w:spacing w:after="0"/>
              <w:ind w:left="135"/>
              <w:jc w:val="center"/>
            </w:pPr>
          </w:p>
        </w:tc>
        <w:tc>
          <w:tcPr>
            <w:tcW w:w="2568" w:type="dxa"/>
            <w:tcMar>
              <w:top w:w="50" w:type="dxa"/>
              <w:left w:w="100" w:type="dxa"/>
            </w:tcMar>
            <w:vAlign w:val="center"/>
          </w:tcPr>
          <w:p w:rsidR="005B3D68" w:rsidRDefault="005B3D68">
            <w:pPr>
              <w:spacing w:after="0"/>
              <w:ind w:left="135"/>
            </w:pPr>
          </w:p>
        </w:tc>
      </w:tr>
      <w:tr w:rsidR="005B3D68">
        <w:trPr>
          <w:trHeight w:val="144"/>
          <w:tblCellSpacing w:w="20" w:type="nil"/>
        </w:trPr>
        <w:tc>
          <w:tcPr>
            <w:tcW w:w="446" w:type="dxa"/>
            <w:tcMar>
              <w:top w:w="50" w:type="dxa"/>
              <w:left w:w="100" w:type="dxa"/>
            </w:tcMar>
            <w:vAlign w:val="center"/>
          </w:tcPr>
          <w:p w:rsidR="005B3D68" w:rsidRDefault="00700690">
            <w:pPr>
              <w:spacing w:after="0"/>
            </w:pPr>
            <w:r>
              <w:rPr>
                <w:rFonts w:ascii="Times New Roman" w:hAnsi="Times New Roman"/>
                <w:color w:val="000000"/>
                <w:sz w:val="24"/>
              </w:rPr>
              <w:t>5</w:t>
            </w:r>
          </w:p>
        </w:tc>
        <w:tc>
          <w:tcPr>
            <w:tcW w:w="3344"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B3D68" w:rsidRDefault="005B3D68">
            <w:pPr>
              <w:spacing w:after="0"/>
              <w:ind w:left="135"/>
              <w:jc w:val="center"/>
            </w:pPr>
          </w:p>
        </w:tc>
        <w:tc>
          <w:tcPr>
            <w:tcW w:w="2568" w:type="dxa"/>
            <w:tcMar>
              <w:top w:w="50" w:type="dxa"/>
              <w:left w:w="100" w:type="dxa"/>
            </w:tcMar>
            <w:vAlign w:val="center"/>
          </w:tcPr>
          <w:p w:rsidR="005B3D68" w:rsidRDefault="005B3D68">
            <w:pPr>
              <w:spacing w:after="0"/>
              <w:ind w:left="135"/>
            </w:pPr>
          </w:p>
        </w:tc>
      </w:tr>
      <w:tr w:rsidR="005B3D68">
        <w:trPr>
          <w:trHeight w:val="144"/>
          <w:tblCellSpacing w:w="20" w:type="nil"/>
        </w:trPr>
        <w:tc>
          <w:tcPr>
            <w:tcW w:w="446" w:type="dxa"/>
            <w:tcMar>
              <w:top w:w="50" w:type="dxa"/>
              <w:left w:w="100" w:type="dxa"/>
            </w:tcMar>
            <w:vAlign w:val="center"/>
          </w:tcPr>
          <w:p w:rsidR="005B3D68" w:rsidRDefault="00700690">
            <w:pPr>
              <w:spacing w:after="0"/>
            </w:pPr>
            <w:r>
              <w:rPr>
                <w:rFonts w:ascii="Times New Roman" w:hAnsi="Times New Roman"/>
                <w:color w:val="000000"/>
                <w:sz w:val="24"/>
              </w:rPr>
              <w:t>6</w:t>
            </w:r>
          </w:p>
        </w:tc>
        <w:tc>
          <w:tcPr>
            <w:tcW w:w="3344"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B3D68" w:rsidRDefault="005B3D68">
            <w:pPr>
              <w:spacing w:after="0"/>
              <w:ind w:left="135"/>
              <w:jc w:val="center"/>
            </w:pPr>
          </w:p>
        </w:tc>
        <w:tc>
          <w:tcPr>
            <w:tcW w:w="2568" w:type="dxa"/>
            <w:tcMar>
              <w:top w:w="50" w:type="dxa"/>
              <w:left w:w="100" w:type="dxa"/>
            </w:tcMar>
            <w:vAlign w:val="center"/>
          </w:tcPr>
          <w:p w:rsidR="005B3D68" w:rsidRDefault="005B3D68">
            <w:pPr>
              <w:spacing w:after="0"/>
              <w:ind w:left="135"/>
            </w:pPr>
          </w:p>
        </w:tc>
      </w:tr>
      <w:tr w:rsidR="005B3D68">
        <w:trPr>
          <w:trHeight w:val="144"/>
          <w:tblCellSpacing w:w="20" w:type="nil"/>
        </w:trPr>
        <w:tc>
          <w:tcPr>
            <w:tcW w:w="446" w:type="dxa"/>
            <w:tcMar>
              <w:top w:w="50" w:type="dxa"/>
              <w:left w:w="100" w:type="dxa"/>
            </w:tcMar>
            <w:vAlign w:val="center"/>
          </w:tcPr>
          <w:p w:rsidR="005B3D68" w:rsidRDefault="00700690">
            <w:pPr>
              <w:spacing w:after="0"/>
            </w:pPr>
            <w:r>
              <w:rPr>
                <w:rFonts w:ascii="Times New Roman" w:hAnsi="Times New Roman"/>
                <w:color w:val="000000"/>
                <w:sz w:val="24"/>
              </w:rPr>
              <w:t>7</w:t>
            </w:r>
          </w:p>
        </w:tc>
        <w:tc>
          <w:tcPr>
            <w:tcW w:w="3344"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5B3D68" w:rsidRDefault="005B3D68">
            <w:pPr>
              <w:spacing w:after="0"/>
              <w:ind w:left="135"/>
              <w:jc w:val="center"/>
            </w:pPr>
          </w:p>
        </w:tc>
        <w:tc>
          <w:tcPr>
            <w:tcW w:w="1756" w:type="dxa"/>
            <w:tcMar>
              <w:top w:w="50" w:type="dxa"/>
              <w:left w:w="100" w:type="dxa"/>
            </w:tcMar>
            <w:vAlign w:val="center"/>
          </w:tcPr>
          <w:p w:rsidR="005B3D68" w:rsidRDefault="005B3D68">
            <w:pPr>
              <w:spacing w:after="0"/>
              <w:ind w:left="135"/>
              <w:jc w:val="center"/>
            </w:pPr>
          </w:p>
        </w:tc>
        <w:tc>
          <w:tcPr>
            <w:tcW w:w="2568" w:type="dxa"/>
            <w:tcMar>
              <w:top w:w="50" w:type="dxa"/>
              <w:left w:w="100" w:type="dxa"/>
            </w:tcMar>
            <w:vAlign w:val="center"/>
          </w:tcPr>
          <w:p w:rsidR="005B3D68" w:rsidRDefault="005B3D68">
            <w:pPr>
              <w:spacing w:after="0"/>
              <w:ind w:left="135"/>
            </w:pPr>
          </w:p>
        </w:tc>
      </w:tr>
      <w:tr w:rsidR="005B3D68">
        <w:trPr>
          <w:trHeight w:val="144"/>
          <w:tblCellSpacing w:w="20" w:type="nil"/>
        </w:trPr>
        <w:tc>
          <w:tcPr>
            <w:tcW w:w="446" w:type="dxa"/>
            <w:tcMar>
              <w:top w:w="50" w:type="dxa"/>
              <w:left w:w="100" w:type="dxa"/>
            </w:tcMar>
            <w:vAlign w:val="center"/>
          </w:tcPr>
          <w:p w:rsidR="005B3D68" w:rsidRDefault="00700690">
            <w:pPr>
              <w:spacing w:after="0"/>
            </w:pPr>
            <w:r>
              <w:rPr>
                <w:rFonts w:ascii="Times New Roman" w:hAnsi="Times New Roman"/>
                <w:color w:val="000000"/>
                <w:sz w:val="24"/>
              </w:rPr>
              <w:t>8</w:t>
            </w:r>
          </w:p>
        </w:tc>
        <w:tc>
          <w:tcPr>
            <w:tcW w:w="3344"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обобщение и систематизация знаний</w:t>
            </w:r>
          </w:p>
        </w:tc>
        <w:tc>
          <w:tcPr>
            <w:tcW w:w="949"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5B3D68" w:rsidRDefault="005B3D68">
            <w:pPr>
              <w:spacing w:after="0"/>
              <w:ind w:left="135"/>
              <w:jc w:val="center"/>
            </w:pPr>
          </w:p>
        </w:tc>
        <w:tc>
          <w:tcPr>
            <w:tcW w:w="2568" w:type="dxa"/>
            <w:tcMar>
              <w:top w:w="50" w:type="dxa"/>
              <w:left w:w="100" w:type="dxa"/>
            </w:tcMar>
            <w:vAlign w:val="center"/>
          </w:tcPr>
          <w:p w:rsidR="005B3D68" w:rsidRDefault="005B3D68">
            <w:pPr>
              <w:spacing w:after="0"/>
              <w:ind w:left="135"/>
            </w:pPr>
          </w:p>
        </w:tc>
      </w:tr>
      <w:tr w:rsidR="005B3D68">
        <w:trPr>
          <w:trHeight w:val="144"/>
          <w:tblCellSpacing w:w="20" w:type="nil"/>
        </w:trPr>
        <w:tc>
          <w:tcPr>
            <w:tcW w:w="0" w:type="auto"/>
            <w:gridSpan w:val="2"/>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5B3D68" w:rsidRDefault="005B3D68"/>
        </w:tc>
      </w:tr>
    </w:tbl>
    <w:p w:rsidR="005B3D68" w:rsidRDefault="005B3D68">
      <w:pPr>
        <w:sectPr w:rsidR="005B3D68" w:rsidSect="00700690">
          <w:type w:val="continuous"/>
          <w:pgSz w:w="11906" w:h="16383"/>
          <w:pgMar w:top="1701" w:right="1134" w:bottom="850" w:left="1134" w:header="720" w:footer="720" w:gutter="0"/>
          <w:cols w:space="720"/>
          <w:docGrid w:linePitch="299"/>
        </w:sectPr>
      </w:pPr>
    </w:p>
    <w:p w:rsidR="005B3D68" w:rsidRDefault="0070069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9"/>
        <w:gridCol w:w="2129"/>
        <w:gridCol w:w="990"/>
        <w:gridCol w:w="1841"/>
        <w:gridCol w:w="1910"/>
        <w:gridCol w:w="2257"/>
      </w:tblGrid>
      <w:tr w:rsidR="005B3D68">
        <w:trPr>
          <w:trHeight w:val="144"/>
          <w:tblCellSpacing w:w="20" w:type="nil"/>
        </w:trPr>
        <w:tc>
          <w:tcPr>
            <w:tcW w:w="485" w:type="dxa"/>
            <w:vMerge w:val="restart"/>
            <w:tcMar>
              <w:top w:w="50" w:type="dxa"/>
              <w:left w:w="100" w:type="dxa"/>
            </w:tcMar>
            <w:vAlign w:val="center"/>
          </w:tcPr>
          <w:p w:rsidR="005B3D68" w:rsidRDefault="00700690">
            <w:pPr>
              <w:spacing w:after="0"/>
              <w:ind w:left="135"/>
            </w:pPr>
            <w:r>
              <w:rPr>
                <w:rFonts w:ascii="Times New Roman" w:hAnsi="Times New Roman"/>
                <w:b/>
                <w:color w:val="000000"/>
                <w:sz w:val="24"/>
              </w:rPr>
              <w:t xml:space="preserve">№ п/п </w:t>
            </w:r>
          </w:p>
          <w:p w:rsidR="005B3D68" w:rsidRDefault="005B3D68">
            <w:pPr>
              <w:spacing w:after="0"/>
              <w:ind w:left="135"/>
            </w:pPr>
          </w:p>
        </w:tc>
        <w:tc>
          <w:tcPr>
            <w:tcW w:w="2640" w:type="dxa"/>
            <w:vMerge w:val="restart"/>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3D68" w:rsidRDefault="005B3D68">
            <w:pPr>
              <w:spacing w:after="0"/>
              <w:ind w:left="135"/>
            </w:pPr>
          </w:p>
        </w:tc>
        <w:tc>
          <w:tcPr>
            <w:tcW w:w="0" w:type="auto"/>
            <w:gridSpan w:val="3"/>
            <w:tcMar>
              <w:top w:w="50" w:type="dxa"/>
              <w:left w:w="100" w:type="dxa"/>
            </w:tcMar>
            <w:vAlign w:val="center"/>
          </w:tcPr>
          <w:p w:rsidR="005B3D68" w:rsidRDefault="00700690">
            <w:pPr>
              <w:spacing w:after="0"/>
            </w:pPr>
            <w:proofErr w:type="spellStart"/>
            <w:r>
              <w:rPr>
                <w:rFonts w:ascii="Times New Roman" w:hAnsi="Times New Roman"/>
                <w:b/>
                <w:color w:val="000000"/>
                <w:sz w:val="24"/>
              </w:rPr>
              <w:lastRenderedPageBreak/>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ресурсы</w:t>
            </w:r>
            <w:proofErr w:type="spellEnd"/>
            <w:r>
              <w:rPr>
                <w:rFonts w:ascii="Times New Roman" w:hAnsi="Times New Roman"/>
                <w:b/>
                <w:color w:val="000000"/>
                <w:sz w:val="24"/>
              </w:rPr>
              <w:t xml:space="preserve"> </w:t>
            </w:r>
          </w:p>
          <w:p w:rsidR="005B3D68" w:rsidRDefault="005B3D68">
            <w:pPr>
              <w:spacing w:after="0"/>
              <w:ind w:left="135"/>
            </w:pPr>
          </w:p>
        </w:tc>
      </w:tr>
      <w:tr w:rsidR="005B3D68">
        <w:trPr>
          <w:trHeight w:val="144"/>
          <w:tblCellSpacing w:w="20" w:type="nil"/>
        </w:trPr>
        <w:tc>
          <w:tcPr>
            <w:tcW w:w="0" w:type="auto"/>
            <w:vMerge/>
            <w:tcBorders>
              <w:top w:val="nil"/>
            </w:tcBorders>
            <w:tcMar>
              <w:top w:w="50" w:type="dxa"/>
              <w:left w:w="100" w:type="dxa"/>
            </w:tcMar>
          </w:tcPr>
          <w:p w:rsidR="005B3D68" w:rsidRDefault="005B3D68"/>
        </w:tc>
        <w:tc>
          <w:tcPr>
            <w:tcW w:w="0" w:type="auto"/>
            <w:vMerge/>
            <w:tcBorders>
              <w:top w:val="nil"/>
            </w:tcBorders>
            <w:tcMar>
              <w:top w:w="50" w:type="dxa"/>
              <w:left w:w="100" w:type="dxa"/>
            </w:tcMar>
          </w:tcPr>
          <w:p w:rsidR="005B3D68" w:rsidRDefault="005B3D68"/>
        </w:tc>
        <w:tc>
          <w:tcPr>
            <w:tcW w:w="1017"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3D68" w:rsidRDefault="005B3D68">
            <w:pPr>
              <w:spacing w:after="0"/>
              <w:ind w:left="135"/>
            </w:pPr>
          </w:p>
        </w:tc>
        <w:tc>
          <w:tcPr>
            <w:tcW w:w="1745"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3D68" w:rsidRDefault="005B3D68">
            <w:pPr>
              <w:spacing w:after="0"/>
              <w:ind w:left="135"/>
            </w:pPr>
          </w:p>
        </w:tc>
        <w:tc>
          <w:tcPr>
            <w:tcW w:w="1829"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lastRenderedPageBreak/>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3D68" w:rsidRDefault="005B3D68">
            <w:pPr>
              <w:spacing w:after="0"/>
              <w:ind w:left="135"/>
            </w:pPr>
          </w:p>
        </w:tc>
        <w:tc>
          <w:tcPr>
            <w:tcW w:w="0" w:type="auto"/>
            <w:vMerge/>
            <w:tcBorders>
              <w:top w:val="nil"/>
            </w:tcBorders>
            <w:tcMar>
              <w:top w:w="50" w:type="dxa"/>
              <w:left w:w="100" w:type="dxa"/>
            </w:tcMar>
          </w:tcPr>
          <w:p w:rsidR="005B3D68" w:rsidRDefault="005B3D68"/>
        </w:tc>
      </w:tr>
      <w:tr w:rsidR="005B3D68">
        <w:trPr>
          <w:trHeight w:val="144"/>
          <w:tblCellSpacing w:w="20" w:type="nil"/>
        </w:trPr>
        <w:tc>
          <w:tcPr>
            <w:tcW w:w="485" w:type="dxa"/>
            <w:tcMar>
              <w:top w:w="50" w:type="dxa"/>
              <w:left w:w="100" w:type="dxa"/>
            </w:tcMar>
            <w:vAlign w:val="center"/>
          </w:tcPr>
          <w:p w:rsidR="005B3D68" w:rsidRDefault="00700690">
            <w:pPr>
              <w:spacing w:after="0"/>
            </w:pPr>
            <w:r>
              <w:rPr>
                <w:rFonts w:ascii="Times New Roman" w:hAnsi="Times New Roman"/>
                <w:color w:val="000000"/>
                <w:sz w:val="24"/>
              </w:rPr>
              <w:lastRenderedPageBreak/>
              <w:t>1</w:t>
            </w:r>
          </w:p>
        </w:tc>
        <w:tc>
          <w:tcPr>
            <w:tcW w:w="2640"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B3D68" w:rsidRDefault="005B3D68">
            <w:pPr>
              <w:spacing w:after="0"/>
              <w:ind w:left="135"/>
              <w:jc w:val="center"/>
            </w:pPr>
          </w:p>
        </w:tc>
        <w:tc>
          <w:tcPr>
            <w:tcW w:w="2757" w:type="dxa"/>
            <w:tcMar>
              <w:top w:w="50" w:type="dxa"/>
              <w:left w:w="100" w:type="dxa"/>
            </w:tcMar>
            <w:vAlign w:val="center"/>
          </w:tcPr>
          <w:p w:rsidR="005B3D68" w:rsidRDefault="005B3D68">
            <w:pPr>
              <w:spacing w:after="0"/>
              <w:ind w:left="135"/>
            </w:pPr>
          </w:p>
        </w:tc>
      </w:tr>
      <w:tr w:rsidR="005B3D68">
        <w:trPr>
          <w:trHeight w:val="144"/>
          <w:tblCellSpacing w:w="20" w:type="nil"/>
        </w:trPr>
        <w:tc>
          <w:tcPr>
            <w:tcW w:w="485" w:type="dxa"/>
            <w:tcMar>
              <w:top w:w="50" w:type="dxa"/>
              <w:left w:w="100" w:type="dxa"/>
            </w:tcMar>
            <w:vAlign w:val="center"/>
          </w:tcPr>
          <w:p w:rsidR="005B3D68" w:rsidRDefault="00700690">
            <w:pPr>
              <w:spacing w:after="0"/>
            </w:pPr>
            <w:r>
              <w:rPr>
                <w:rFonts w:ascii="Times New Roman" w:hAnsi="Times New Roman"/>
                <w:color w:val="000000"/>
                <w:sz w:val="24"/>
              </w:rPr>
              <w:t>2</w:t>
            </w:r>
          </w:p>
        </w:tc>
        <w:tc>
          <w:tcPr>
            <w:tcW w:w="2640"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обобщение и систематизация знаний</w:t>
            </w:r>
          </w:p>
        </w:tc>
        <w:tc>
          <w:tcPr>
            <w:tcW w:w="1017"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B3D68" w:rsidRDefault="005B3D68">
            <w:pPr>
              <w:spacing w:after="0"/>
              <w:ind w:left="135"/>
              <w:jc w:val="center"/>
            </w:pPr>
          </w:p>
        </w:tc>
        <w:tc>
          <w:tcPr>
            <w:tcW w:w="2757" w:type="dxa"/>
            <w:tcMar>
              <w:top w:w="50" w:type="dxa"/>
              <w:left w:w="100" w:type="dxa"/>
            </w:tcMar>
            <w:vAlign w:val="center"/>
          </w:tcPr>
          <w:p w:rsidR="005B3D68" w:rsidRDefault="005B3D68">
            <w:pPr>
              <w:spacing w:after="0"/>
              <w:ind w:left="135"/>
            </w:pPr>
          </w:p>
        </w:tc>
      </w:tr>
      <w:tr w:rsidR="005B3D68">
        <w:trPr>
          <w:trHeight w:val="144"/>
          <w:tblCellSpacing w:w="20" w:type="nil"/>
        </w:trPr>
        <w:tc>
          <w:tcPr>
            <w:tcW w:w="485" w:type="dxa"/>
            <w:tcMar>
              <w:top w:w="50" w:type="dxa"/>
              <w:left w:w="100" w:type="dxa"/>
            </w:tcMar>
            <w:vAlign w:val="center"/>
          </w:tcPr>
          <w:p w:rsidR="005B3D68" w:rsidRDefault="00700690">
            <w:pPr>
              <w:spacing w:after="0"/>
            </w:pPr>
            <w:r>
              <w:rPr>
                <w:rFonts w:ascii="Times New Roman" w:hAnsi="Times New Roman"/>
                <w:color w:val="000000"/>
                <w:sz w:val="24"/>
              </w:rPr>
              <w:t>3</w:t>
            </w:r>
          </w:p>
        </w:tc>
        <w:tc>
          <w:tcPr>
            <w:tcW w:w="2640"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B3D68" w:rsidRDefault="005B3D68">
            <w:pPr>
              <w:spacing w:after="0"/>
              <w:ind w:left="135"/>
              <w:jc w:val="center"/>
            </w:pPr>
          </w:p>
        </w:tc>
        <w:tc>
          <w:tcPr>
            <w:tcW w:w="2757" w:type="dxa"/>
            <w:tcMar>
              <w:top w:w="50" w:type="dxa"/>
              <w:left w:w="100" w:type="dxa"/>
            </w:tcMar>
            <w:vAlign w:val="center"/>
          </w:tcPr>
          <w:p w:rsidR="005B3D68" w:rsidRDefault="005B3D68">
            <w:pPr>
              <w:spacing w:after="0"/>
              <w:ind w:left="135"/>
            </w:pPr>
          </w:p>
        </w:tc>
      </w:tr>
      <w:tr w:rsidR="005B3D68">
        <w:trPr>
          <w:trHeight w:val="144"/>
          <w:tblCellSpacing w:w="20" w:type="nil"/>
        </w:trPr>
        <w:tc>
          <w:tcPr>
            <w:tcW w:w="485" w:type="dxa"/>
            <w:tcMar>
              <w:top w:w="50" w:type="dxa"/>
              <w:left w:w="100" w:type="dxa"/>
            </w:tcMar>
            <w:vAlign w:val="center"/>
          </w:tcPr>
          <w:p w:rsidR="005B3D68" w:rsidRDefault="00700690">
            <w:pPr>
              <w:spacing w:after="0"/>
            </w:pPr>
            <w:r>
              <w:rPr>
                <w:rFonts w:ascii="Times New Roman" w:hAnsi="Times New Roman"/>
                <w:color w:val="000000"/>
                <w:sz w:val="24"/>
              </w:rPr>
              <w:t>4</w:t>
            </w:r>
          </w:p>
        </w:tc>
        <w:tc>
          <w:tcPr>
            <w:tcW w:w="2640"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B3D68" w:rsidRDefault="005B3D68">
            <w:pPr>
              <w:spacing w:after="0"/>
              <w:ind w:left="135"/>
              <w:jc w:val="center"/>
            </w:pPr>
          </w:p>
        </w:tc>
        <w:tc>
          <w:tcPr>
            <w:tcW w:w="2757" w:type="dxa"/>
            <w:tcMar>
              <w:top w:w="50" w:type="dxa"/>
              <w:left w:w="100" w:type="dxa"/>
            </w:tcMar>
            <w:vAlign w:val="center"/>
          </w:tcPr>
          <w:p w:rsidR="005B3D68" w:rsidRDefault="005B3D68">
            <w:pPr>
              <w:spacing w:after="0"/>
              <w:ind w:left="135"/>
            </w:pPr>
          </w:p>
        </w:tc>
      </w:tr>
      <w:tr w:rsidR="005B3D68">
        <w:trPr>
          <w:trHeight w:val="144"/>
          <w:tblCellSpacing w:w="20" w:type="nil"/>
        </w:trPr>
        <w:tc>
          <w:tcPr>
            <w:tcW w:w="485" w:type="dxa"/>
            <w:tcMar>
              <w:top w:w="50" w:type="dxa"/>
              <w:left w:w="100" w:type="dxa"/>
            </w:tcMar>
            <w:vAlign w:val="center"/>
          </w:tcPr>
          <w:p w:rsidR="005B3D68" w:rsidRDefault="00700690">
            <w:pPr>
              <w:spacing w:after="0"/>
            </w:pPr>
            <w:r>
              <w:rPr>
                <w:rFonts w:ascii="Times New Roman" w:hAnsi="Times New Roman"/>
                <w:color w:val="000000"/>
                <w:sz w:val="24"/>
              </w:rPr>
              <w:t>5</w:t>
            </w:r>
          </w:p>
        </w:tc>
        <w:tc>
          <w:tcPr>
            <w:tcW w:w="2640"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Площади поверхности и объёмы круглых тел</w:t>
            </w:r>
          </w:p>
        </w:tc>
        <w:tc>
          <w:tcPr>
            <w:tcW w:w="1017"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B3D68" w:rsidRDefault="005B3D68">
            <w:pPr>
              <w:spacing w:after="0"/>
              <w:ind w:left="135"/>
              <w:jc w:val="center"/>
            </w:pPr>
          </w:p>
        </w:tc>
        <w:tc>
          <w:tcPr>
            <w:tcW w:w="2757" w:type="dxa"/>
            <w:tcMar>
              <w:top w:w="50" w:type="dxa"/>
              <w:left w:w="100" w:type="dxa"/>
            </w:tcMar>
            <w:vAlign w:val="center"/>
          </w:tcPr>
          <w:p w:rsidR="005B3D68" w:rsidRDefault="005B3D68">
            <w:pPr>
              <w:spacing w:after="0"/>
              <w:ind w:left="135"/>
            </w:pPr>
          </w:p>
        </w:tc>
      </w:tr>
      <w:tr w:rsidR="005B3D68">
        <w:trPr>
          <w:trHeight w:val="144"/>
          <w:tblCellSpacing w:w="20" w:type="nil"/>
        </w:trPr>
        <w:tc>
          <w:tcPr>
            <w:tcW w:w="485" w:type="dxa"/>
            <w:tcMar>
              <w:top w:w="50" w:type="dxa"/>
              <w:left w:w="100" w:type="dxa"/>
            </w:tcMar>
            <w:vAlign w:val="center"/>
          </w:tcPr>
          <w:p w:rsidR="005B3D68" w:rsidRDefault="00700690">
            <w:pPr>
              <w:spacing w:after="0"/>
            </w:pPr>
            <w:r>
              <w:rPr>
                <w:rFonts w:ascii="Times New Roman" w:hAnsi="Times New Roman"/>
                <w:color w:val="000000"/>
                <w:sz w:val="24"/>
              </w:rPr>
              <w:t>6</w:t>
            </w:r>
          </w:p>
        </w:tc>
        <w:tc>
          <w:tcPr>
            <w:tcW w:w="2640"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B3D68" w:rsidRDefault="005B3D68">
            <w:pPr>
              <w:spacing w:after="0"/>
              <w:ind w:left="135"/>
              <w:jc w:val="center"/>
            </w:pPr>
          </w:p>
        </w:tc>
        <w:tc>
          <w:tcPr>
            <w:tcW w:w="2757" w:type="dxa"/>
            <w:tcMar>
              <w:top w:w="50" w:type="dxa"/>
              <w:left w:w="100" w:type="dxa"/>
            </w:tcMar>
            <w:vAlign w:val="center"/>
          </w:tcPr>
          <w:p w:rsidR="005B3D68" w:rsidRDefault="005B3D68">
            <w:pPr>
              <w:spacing w:after="0"/>
              <w:ind w:left="135"/>
            </w:pPr>
          </w:p>
        </w:tc>
      </w:tr>
      <w:tr w:rsidR="005B3D68">
        <w:trPr>
          <w:trHeight w:val="144"/>
          <w:tblCellSpacing w:w="20" w:type="nil"/>
        </w:trPr>
        <w:tc>
          <w:tcPr>
            <w:tcW w:w="485" w:type="dxa"/>
            <w:tcMar>
              <w:top w:w="50" w:type="dxa"/>
              <w:left w:w="100" w:type="dxa"/>
            </w:tcMar>
            <w:vAlign w:val="center"/>
          </w:tcPr>
          <w:p w:rsidR="005B3D68" w:rsidRDefault="00700690">
            <w:pPr>
              <w:spacing w:after="0"/>
            </w:pPr>
            <w:r>
              <w:rPr>
                <w:rFonts w:ascii="Times New Roman" w:hAnsi="Times New Roman"/>
                <w:color w:val="000000"/>
                <w:sz w:val="24"/>
              </w:rPr>
              <w:t>7</w:t>
            </w:r>
          </w:p>
        </w:tc>
        <w:tc>
          <w:tcPr>
            <w:tcW w:w="2640"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обобщение и систематизация знаний</w:t>
            </w:r>
          </w:p>
        </w:tc>
        <w:tc>
          <w:tcPr>
            <w:tcW w:w="1017"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5B3D68" w:rsidRDefault="005B3D68">
            <w:pPr>
              <w:spacing w:after="0"/>
              <w:ind w:left="135"/>
              <w:jc w:val="center"/>
            </w:pPr>
          </w:p>
        </w:tc>
        <w:tc>
          <w:tcPr>
            <w:tcW w:w="2757" w:type="dxa"/>
            <w:tcMar>
              <w:top w:w="50" w:type="dxa"/>
              <w:left w:w="100" w:type="dxa"/>
            </w:tcMar>
            <w:vAlign w:val="center"/>
          </w:tcPr>
          <w:p w:rsidR="005B3D68" w:rsidRDefault="005B3D68">
            <w:pPr>
              <w:spacing w:after="0"/>
              <w:ind w:left="135"/>
            </w:pPr>
          </w:p>
        </w:tc>
      </w:tr>
      <w:tr w:rsidR="005B3D68">
        <w:trPr>
          <w:trHeight w:val="144"/>
          <w:tblCellSpacing w:w="20" w:type="nil"/>
        </w:trPr>
        <w:tc>
          <w:tcPr>
            <w:tcW w:w="0" w:type="auto"/>
            <w:gridSpan w:val="2"/>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5B3D68" w:rsidRDefault="005B3D68"/>
        </w:tc>
      </w:tr>
    </w:tbl>
    <w:p w:rsidR="005B3D68" w:rsidRDefault="005B3D68">
      <w:pPr>
        <w:sectPr w:rsidR="005B3D68" w:rsidSect="00700690">
          <w:type w:val="continuous"/>
          <w:pgSz w:w="11906" w:h="16383"/>
          <w:pgMar w:top="1701" w:right="1134" w:bottom="850" w:left="1134" w:header="720" w:footer="720" w:gutter="0"/>
          <w:cols w:space="720"/>
          <w:docGrid w:linePitch="299"/>
        </w:sectPr>
      </w:pPr>
    </w:p>
    <w:p w:rsidR="00642516" w:rsidRDefault="00642516">
      <w:r>
        <w:lastRenderedPageBreak/>
        <w:br w:type="page"/>
      </w:r>
    </w:p>
    <w:p w:rsidR="005B3D68" w:rsidRDefault="005B3D68">
      <w:pPr>
        <w:sectPr w:rsidR="005B3D68" w:rsidSect="00700690">
          <w:type w:val="continuous"/>
          <w:pgSz w:w="11906" w:h="16383"/>
          <w:pgMar w:top="1701" w:right="1134" w:bottom="850" w:left="1134" w:header="720" w:footer="720" w:gutter="0"/>
          <w:cols w:space="720"/>
          <w:docGrid w:linePitch="299"/>
        </w:sectPr>
      </w:pPr>
    </w:p>
    <w:p w:rsidR="005B3D68" w:rsidRDefault="00700690">
      <w:pPr>
        <w:spacing w:after="0"/>
        <w:ind w:left="120"/>
      </w:pPr>
      <w:bookmarkStart w:id="10" w:name="block-15376618"/>
      <w:bookmarkEnd w:id="9"/>
      <w:r>
        <w:rPr>
          <w:rFonts w:ascii="Times New Roman" w:hAnsi="Times New Roman"/>
          <w:b/>
          <w:color w:val="000000"/>
          <w:sz w:val="28"/>
        </w:rPr>
        <w:lastRenderedPageBreak/>
        <w:t xml:space="preserve"> ПОУРОЧНОЕ ПЛАНИРОВАНИЕ </w:t>
      </w:r>
    </w:p>
    <w:p w:rsidR="005B3D68" w:rsidRDefault="00700690">
      <w:pPr>
        <w:spacing w:after="0"/>
        <w:ind w:left="120"/>
      </w:pPr>
      <w:r>
        <w:rPr>
          <w:rFonts w:ascii="Times New Roman" w:hAnsi="Times New Roman"/>
          <w:b/>
          <w:color w:val="000000"/>
          <w:sz w:val="28"/>
        </w:rPr>
        <w:t xml:space="preserve"> 10 КЛАСС </w:t>
      </w:r>
    </w:p>
    <w:tbl>
      <w:tblPr>
        <w:tblW w:w="5000" w:type="pct"/>
        <w:tblCellSpacing w:w="20" w:type="nil"/>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A0" w:firstRow="1" w:lastRow="0" w:firstColumn="1" w:lastColumn="0" w:noHBand="0" w:noVBand="1"/>
      </w:tblPr>
      <w:tblGrid>
        <w:gridCol w:w="668"/>
        <w:gridCol w:w="20"/>
        <w:gridCol w:w="5366"/>
        <w:gridCol w:w="994"/>
        <w:gridCol w:w="1418"/>
        <w:gridCol w:w="1380"/>
      </w:tblGrid>
      <w:tr w:rsidR="00642516" w:rsidTr="00642516">
        <w:trPr>
          <w:trHeight w:val="144"/>
          <w:tblCellSpacing w:w="20" w:type="nil"/>
        </w:trPr>
        <w:tc>
          <w:tcPr>
            <w:tcW w:w="339" w:type="pct"/>
            <w:vMerge w:val="restart"/>
            <w:tcMar>
              <w:top w:w="50" w:type="dxa"/>
              <w:left w:w="100" w:type="dxa"/>
            </w:tcMar>
            <w:vAlign w:val="center"/>
          </w:tcPr>
          <w:p w:rsidR="00642516" w:rsidRDefault="00642516">
            <w:pPr>
              <w:spacing w:after="0"/>
              <w:ind w:left="135"/>
            </w:pPr>
            <w:r>
              <w:rPr>
                <w:rFonts w:ascii="Times New Roman" w:hAnsi="Times New Roman"/>
                <w:b/>
                <w:color w:val="000000"/>
                <w:sz w:val="24"/>
              </w:rPr>
              <w:t xml:space="preserve">№ п/п </w:t>
            </w:r>
          </w:p>
          <w:p w:rsidR="00642516" w:rsidRDefault="00642516">
            <w:pPr>
              <w:spacing w:after="0"/>
              <w:ind w:left="135"/>
            </w:pPr>
          </w:p>
        </w:tc>
        <w:tc>
          <w:tcPr>
            <w:tcW w:w="2735" w:type="pct"/>
            <w:gridSpan w:val="2"/>
            <w:vMerge w:val="restart"/>
            <w:tcMar>
              <w:top w:w="50" w:type="dxa"/>
              <w:left w:w="100" w:type="dxa"/>
            </w:tcMar>
            <w:vAlign w:val="center"/>
          </w:tcPr>
          <w:p w:rsidR="00642516" w:rsidRDefault="0064251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2516" w:rsidRDefault="00642516">
            <w:pPr>
              <w:spacing w:after="0"/>
              <w:ind w:left="135"/>
            </w:pPr>
          </w:p>
        </w:tc>
        <w:tc>
          <w:tcPr>
            <w:tcW w:w="505" w:type="pct"/>
            <w:tcMar>
              <w:top w:w="50" w:type="dxa"/>
              <w:left w:w="100" w:type="dxa"/>
            </w:tcMar>
            <w:vAlign w:val="center"/>
          </w:tcPr>
          <w:p w:rsidR="00642516" w:rsidRDefault="00642516">
            <w:pPr>
              <w:spacing w:after="0"/>
            </w:pPr>
            <w:proofErr w:type="spellStart"/>
            <w:r>
              <w:rPr>
                <w:rFonts w:ascii="Times New Roman" w:hAnsi="Times New Roman"/>
                <w:b/>
                <w:color w:val="000000"/>
                <w:sz w:val="24"/>
              </w:rPr>
              <w:t>Ко</w:t>
            </w:r>
            <w:proofErr w:type="spellEnd"/>
            <w:r>
              <w:rPr>
                <w:rFonts w:ascii="Times New Roman" w:hAnsi="Times New Roman"/>
                <w:b/>
                <w:color w:val="000000"/>
                <w:sz w:val="24"/>
              </w:rPr>
              <w:t>л-</w:t>
            </w:r>
            <w:proofErr w:type="spellStart"/>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1" w:type="pct"/>
            <w:gridSpan w:val="2"/>
            <w:tcMar>
              <w:top w:w="50" w:type="dxa"/>
              <w:left w:w="100" w:type="dxa"/>
            </w:tcMar>
            <w:vAlign w:val="center"/>
          </w:tcPr>
          <w:p w:rsidR="00642516" w:rsidRPr="00642516" w:rsidRDefault="00642516" w:rsidP="00642516">
            <w:pPr>
              <w:spacing w:after="0"/>
              <w:jc w:val="center"/>
              <w:rPr>
                <w:rFonts w:ascii="Times New Roman" w:hAnsi="Times New Roman"/>
                <w:b/>
                <w:color w:val="000000"/>
                <w:sz w:val="24"/>
                <w:lang w:val="en-US"/>
              </w:rPr>
            </w:pPr>
            <w:r w:rsidRPr="00642516">
              <w:rPr>
                <w:rFonts w:ascii="Times New Roman" w:hAnsi="Times New Roman"/>
                <w:b/>
                <w:color w:val="000000"/>
                <w:sz w:val="24"/>
                <w:lang w:val="en-US"/>
              </w:rPr>
              <w:t>Дата изучения</w:t>
            </w:r>
          </w:p>
        </w:tc>
      </w:tr>
      <w:tr w:rsidR="00642516" w:rsidTr="00642516">
        <w:trPr>
          <w:trHeight w:val="144"/>
          <w:tblCellSpacing w:w="20" w:type="nil"/>
        </w:trPr>
        <w:tc>
          <w:tcPr>
            <w:tcW w:w="339" w:type="pct"/>
            <w:vMerge/>
            <w:tcMar>
              <w:top w:w="50" w:type="dxa"/>
              <w:left w:w="100" w:type="dxa"/>
            </w:tcMar>
          </w:tcPr>
          <w:p w:rsidR="00642516" w:rsidRDefault="00642516"/>
        </w:tc>
        <w:tc>
          <w:tcPr>
            <w:tcW w:w="2735" w:type="pct"/>
            <w:gridSpan w:val="2"/>
            <w:vMerge/>
            <w:tcMar>
              <w:top w:w="50" w:type="dxa"/>
              <w:left w:w="100" w:type="dxa"/>
            </w:tcMar>
          </w:tcPr>
          <w:p w:rsidR="00642516" w:rsidRDefault="00642516"/>
        </w:tc>
        <w:tc>
          <w:tcPr>
            <w:tcW w:w="505" w:type="pct"/>
            <w:tcMar>
              <w:top w:w="50" w:type="dxa"/>
              <w:left w:w="100" w:type="dxa"/>
            </w:tcMar>
            <w:vAlign w:val="center"/>
          </w:tcPr>
          <w:p w:rsidR="00642516" w:rsidRDefault="0064251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2516" w:rsidRDefault="00642516">
            <w:pPr>
              <w:spacing w:after="0"/>
              <w:ind w:left="135"/>
            </w:pPr>
          </w:p>
        </w:tc>
        <w:tc>
          <w:tcPr>
            <w:tcW w:w="720" w:type="pct"/>
            <w:tcMar>
              <w:top w:w="50" w:type="dxa"/>
              <w:left w:w="100" w:type="dxa"/>
            </w:tcMar>
          </w:tcPr>
          <w:p w:rsidR="00642516" w:rsidRPr="00642516" w:rsidRDefault="00642516" w:rsidP="00642516">
            <w:pPr>
              <w:spacing w:after="0"/>
              <w:jc w:val="center"/>
              <w:rPr>
                <w:rFonts w:ascii="Times New Roman" w:hAnsi="Times New Roman"/>
                <w:b/>
                <w:color w:val="000000"/>
                <w:sz w:val="24"/>
                <w:lang w:val="en-US"/>
              </w:rPr>
            </w:pPr>
            <w:r w:rsidRPr="00642516">
              <w:rPr>
                <w:rFonts w:ascii="Times New Roman" w:hAnsi="Times New Roman"/>
                <w:b/>
                <w:color w:val="000000"/>
                <w:sz w:val="24"/>
                <w:lang w:val="en-US"/>
              </w:rPr>
              <w:t>План</w:t>
            </w:r>
          </w:p>
        </w:tc>
        <w:tc>
          <w:tcPr>
            <w:tcW w:w="701" w:type="pct"/>
          </w:tcPr>
          <w:p w:rsidR="00642516" w:rsidRPr="00642516" w:rsidRDefault="00642516" w:rsidP="00642516">
            <w:pPr>
              <w:spacing w:after="0"/>
              <w:jc w:val="center"/>
              <w:rPr>
                <w:rFonts w:ascii="Times New Roman" w:hAnsi="Times New Roman"/>
                <w:b/>
                <w:color w:val="000000"/>
                <w:sz w:val="24"/>
                <w:lang w:val="en-US"/>
              </w:rPr>
            </w:pPr>
            <w:r w:rsidRPr="00642516">
              <w:rPr>
                <w:rFonts w:ascii="Times New Roman" w:hAnsi="Times New Roman"/>
                <w:b/>
                <w:color w:val="000000"/>
                <w:sz w:val="24"/>
                <w:lang w:val="en-US"/>
              </w:rPr>
              <w:t>Факт</w:t>
            </w: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стереометрии</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Аксиомы стереометрии и следствия из них</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Аксиомы стереометрии и следствия из них</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Параллельность </w:t>
            </w:r>
            <w:proofErr w:type="gramStart"/>
            <w:r w:rsidRPr="00700690">
              <w:rPr>
                <w:rFonts w:ascii="Times New Roman" w:hAnsi="Times New Roman"/>
                <w:color w:val="000000"/>
                <w:sz w:val="24"/>
              </w:rPr>
              <w:t>прямых</w:t>
            </w:r>
            <w:proofErr w:type="gramEnd"/>
            <w:r w:rsidRPr="00700690">
              <w:rPr>
                <w:rFonts w:ascii="Times New Roman" w:hAnsi="Times New Roman"/>
                <w:color w:val="000000"/>
                <w:sz w:val="24"/>
              </w:rPr>
              <w:t>, прямой и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Параллельность </w:t>
            </w:r>
            <w:proofErr w:type="gramStart"/>
            <w:r w:rsidRPr="00700690">
              <w:rPr>
                <w:rFonts w:ascii="Times New Roman" w:hAnsi="Times New Roman"/>
                <w:color w:val="000000"/>
                <w:sz w:val="24"/>
              </w:rPr>
              <w:t>прямых</w:t>
            </w:r>
            <w:proofErr w:type="gramEnd"/>
            <w:r w:rsidRPr="00700690">
              <w:rPr>
                <w:rFonts w:ascii="Times New Roman" w:hAnsi="Times New Roman"/>
                <w:color w:val="000000"/>
                <w:sz w:val="24"/>
              </w:rPr>
              <w:t xml:space="preserve">, прямой и плоскости </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Понятия: пересекающиеся плоскости, пересекающиеся прямая и плоскость; полупространство</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Понятия: пересекающиеся плоскости, пересекающиеся прямая и плоскость; полупространство</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Многогранники, изображение простейших пространственных фигур</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Многогранники, изображение простейших пространственных фигур</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10</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Изображение сечений пирамиды, куба и призмы</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11</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Изображение сечений пирамиды, куба и призмы</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12</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Изображение сечений пирамиды, куба и призмы</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13</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Изображение сечений пирамиды, куба и призмы</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14</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Метод следов для построения сечений</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15</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Метод следов для построения сечений. Свойства пересечений прямых и плоскостей</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16</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Метод следов для построения сечений. Свойства пересечений прямых и плоскостей</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17</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18</w:t>
            </w:r>
          </w:p>
        </w:tc>
        <w:tc>
          <w:tcPr>
            <w:tcW w:w="2735" w:type="pct"/>
            <w:gridSpan w:val="2"/>
            <w:tcMar>
              <w:top w:w="50" w:type="dxa"/>
              <w:left w:w="100" w:type="dxa"/>
            </w:tcMar>
            <w:vAlign w:val="center"/>
          </w:tcPr>
          <w:p w:rsidR="00642516" w:rsidRPr="00642516" w:rsidRDefault="00642516">
            <w:pPr>
              <w:spacing w:after="0"/>
              <w:ind w:left="135"/>
            </w:pPr>
            <w:r w:rsidRPr="00642516">
              <w:rPr>
                <w:rFonts w:ascii="Times New Roman" w:hAnsi="Times New Roman"/>
                <w:color w:val="000000"/>
              </w:rPr>
              <w:t>Построение сечений в пирамиде, кубе по трём точкам на рёбрах. Создание выносных чертежей и запись шагов построения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19</w:t>
            </w:r>
          </w:p>
        </w:tc>
        <w:tc>
          <w:tcPr>
            <w:tcW w:w="2735" w:type="pct"/>
            <w:gridSpan w:val="2"/>
            <w:tcMar>
              <w:top w:w="50" w:type="dxa"/>
              <w:left w:w="100" w:type="dxa"/>
            </w:tcMar>
            <w:vAlign w:val="center"/>
          </w:tcPr>
          <w:p w:rsidR="00642516" w:rsidRPr="00642516" w:rsidRDefault="00642516">
            <w:pPr>
              <w:spacing w:after="0"/>
              <w:ind w:left="135"/>
            </w:pPr>
            <w:r w:rsidRPr="00642516">
              <w:rPr>
                <w:rFonts w:ascii="Times New Roman" w:hAnsi="Times New Roman"/>
                <w:color w:val="000000"/>
              </w:rPr>
              <w:t>Построение сечений в пирамиде, кубе по трём точкам на рёбрах. Создание выносных чертежей и запись шагов построения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RPr="00642516" w:rsidTr="00642516">
        <w:trPr>
          <w:trHeight w:val="144"/>
          <w:tblCellSpacing w:w="20" w:type="nil"/>
        </w:trPr>
        <w:tc>
          <w:tcPr>
            <w:tcW w:w="349" w:type="pct"/>
            <w:gridSpan w:val="2"/>
            <w:vMerge w:val="restart"/>
            <w:tcMar>
              <w:top w:w="50" w:type="dxa"/>
              <w:left w:w="100" w:type="dxa"/>
            </w:tcMar>
            <w:vAlign w:val="center"/>
          </w:tcPr>
          <w:p w:rsidR="00642516" w:rsidRDefault="00642516" w:rsidP="00BD2069">
            <w:pPr>
              <w:spacing w:after="0"/>
              <w:ind w:left="135"/>
            </w:pPr>
            <w:r>
              <w:rPr>
                <w:rFonts w:ascii="Times New Roman" w:hAnsi="Times New Roman"/>
                <w:b/>
                <w:color w:val="000000"/>
                <w:sz w:val="24"/>
              </w:rPr>
              <w:lastRenderedPageBreak/>
              <w:t xml:space="preserve">№ п/п </w:t>
            </w:r>
          </w:p>
          <w:p w:rsidR="00642516" w:rsidRDefault="00642516" w:rsidP="00BD2069">
            <w:pPr>
              <w:spacing w:after="0"/>
              <w:ind w:left="135"/>
            </w:pPr>
          </w:p>
        </w:tc>
        <w:tc>
          <w:tcPr>
            <w:tcW w:w="2725" w:type="pct"/>
            <w:vMerge w:val="restar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2516" w:rsidRDefault="00642516" w:rsidP="00BD2069">
            <w:pPr>
              <w:spacing w:after="0"/>
              <w:ind w:left="135"/>
            </w:pPr>
          </w:p>
        </w:tc>
        <w:tc>
          <w:tcPr>
            <w:tcW w:w="505" w:type="pct"/>
            <w:tcMar>
              <w:top w:w="50" w:type="dxa"/>
              <w:left w:w="100" w:type="dxa"/>
            </w:tcMar>
            <w:vAlign w:val="center"/>
          </w:tcPr>
          <w:p w:rsidR="00642516" w:rsidRDefault="00642516" w:rsidP="00BD2069">
            <w:pPr>
              <w:spacing w:after="0"/>
            </w:pPr>
            <w:proofErr w:type="spellStart"/>
            <w:r>
              <w:rPr>
                <w:rFonts w:ascii="Times New Roman" w:hAnsi="Times New Roman"/>
                <w:b/>
                <w:color w:val="000000"/>
                <w:sz w:val="24"/>
              </w:rPr>
              <w:t>Ко</w:t>
            </w:r>
            <w:proofErr w:type="spellEnd"/>
            <w:r>
              <w:rPr>
                <w:rFonts w:ascii="Times New Roman" w:hAnsi="Times New Roman"/>
                <w:b/>
                <w:color w:val="000000"/>
                <w:sz w:val="24"/>
              </w:rPr>
              <w:t>л-</w:t>
            </w:r>
            <w:proofErr w:type="spellStart"/>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1" w:type="pct"/>
            <w:gridSpan w:val="2"/>
            <w:tcMar>
              <w:top w:w="50" w:type="dxa"/>
              <w:left w:w="100" w:type="dxa"/>
            </w:tcMar>
            <w:vAlign w:val="cente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Дата</w:t>
            </w:r>
            <w:proofErr w:type="spellEnd"/>
            <w:r w:rsidRPr="00642516">
              <w:rPr>
                <w:rFonts w:ascii="Times New Roman" w:hAnsi="Times New Roman"/>
                <w:b/>
                <w:color w:val="000000"/>
                <w:sz w:val="24"/>
                <w:lang w:val="en-US"/>
              </w:rPr>
              <w:t xml:space="preserve"> </w:t>
            </w:r>
            <w:proofErr w:type="spellStart"/>
            <w:r w:rsidRPr="00642516">
              <w:rPr>
                <w:rFonts w:ascii="Times New Roman" w:hAnsi="Times New Roman"/>
                <w:b/>
                <w:color w:val="000000"/>
                <w:sz w:val="24"/>
                <w:lang w:val="en-US"/>
              </w:rPr>
              <w:t>изучения</w:t>
            </w:r>
            <w:proofErr w:type="spellEnd"/>
          </w:p>
        </w:tc>
      </w:tr>
      <w:tr w:rsidR="00642516" w:rsidRPr="00642516" w:rsidTr="00642516">
        <w:trPr>
          <w:trHeight w:val="144"/>
          <w:tblCellSpacing w:w="20" w:type="nil"/>
        </w:trPr>
        <w:tc>
          <w:tcPr>
            <w:tcW w:w="349" w:type="pct"/>
            <w:gridSpan w:val="2"/>
            <w:vMerge/>
            <w:tcMar>
              <w:top w:w="50" w:type="dxa"/>
              <w:left w:w="100" w:type="dxa"/>
            </w:tcMar>
          </w:tcPr>
          <w:p w:rsidR="00642516" w:rsidRDefault="00642516" w:rsidP="00BD2069"/>
        </w:tc>
        <w:tc>
          <w:tcPr>
            <w:tcW w:w="2725" w:type="pct"/>
            <w:vMerge/>
            <w:tcMar>
              <w:top w:w="50" w:type="dxa"/>
              <w:left w:w="100" w:type="dxa"/>
            </w:tcMar>
          </w:tcPr>
          <w:p w:rsidR="00642516" w:rsidRDefault="00642516" w:rsidP="00BD2069"/>
        </w:tc>
        <w:tc>
          <w:tcPr>
            <w:tcW w:w="505" w:type="pc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2516" w:rsidRDefault="00642516" w:rsidP="00BD2069">
            <w:pPr>
              <w:spacing w:after="0"/>
              <w:ind w:left="135"/>
            </w:pPr>
          </w:p>
        </w:tc>
        <w:tc>
          <w:tcPr>
            <w:tcW w:w="720" w:type="pct"/>
            <w:tcMar>
              <w:top w:w="50" w:type="dxa"/>
              <w:left w:w="100" w:type="dxa"/>
            </w:tcMa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План</w:t>
            </w:r>
            <w:proofErr w:type="spellEnd"/>
          </w:p>
        </w:tc>
        <w:tc>
          <w:tcPr>
            <w:tcW w:w="701" w:type="pct"/>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Факт</w:t>
            </w:r>
            <w:proofErr w:type="spellEnd"/>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20</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Построение сечений в пирамиде, кубе по трём точкам на рёбрах. Создание выносных чертежей и запись шагов построения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21</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Теорема о пропорциональных отрезках. Подобие треугольников</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22</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Теорема </w:t>
            </w:r>
            <w:proofErr w:type="spellStart"/>
            <w:r w:rsidRPr="00700690">
              <w:rPr>
                <w:rFonts w:ascii="Times New Roman" w:hAnsi="Times New Roman"/>
                <w:color w:val="000000"/>
                <w:sz w:val="24"/>
              </w:rPr>
              <w:t>Менелая</w:t>
            </w:r>
            <w:proofErr w:type="spellEnd"/>
            <w:r w:rsidRPr="00700690">
              <w:rPr>
                <w:rFonts w:ascii="Times New Roman" w:hAnsi="Times New Roman"/>
                <w:color w:val="000000"/>
                <w:sz w:val="24"/>
              </w:rPr>
              <w:t>. Расчеты в сечениях на выносных чертежах. История развития планиметрии и стереометрии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23</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Контрольная работа "Аксиомы стереометрии. Сечения"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24</w:t>
            </w:r>
          </w:p>
        </w:tc>
        <w:tc>
          <w:tcPr>
            <w:tcW w:w="2735" w:type="pct"/>
            <w:gridSpan w:val="2"/>
            <w:tcMar>
              <w:top w:w="50" w:type="dxa"/>
              <w:left w:w="100" w:type="dxa"/>
            </w:tcMar>
            <w:vAlign w:val="center"/>
          </w:tcPr>
          <w:p w:rsidR="00642516" w:rsidRDefault="00642516">
            <w:pPr>
              <w:spacing w:after="0"/>
              <w:ind w:left="135"/>
            </w:pPr>
            <w:r w:rsidRPr="00700690">
              <w:rPr>
                <w:rFonts w:ascii="Times New Roman" w:hAnsi="Times New Roman"/>
                <w:color w:val="000000"/>
                <w:sz w:val="24"/>
              </w:rPr>
              <w:t xml:space="preserve">Взаимное расположение </w:t>
            </w:r>
            <w:proofErr w:type="gramStart"/>
            <w:r w:rsidRPr="00700690">
              <w:rPr>
                <w:rFonts w:ascii="Times New Roman" w:hAnsi="Times New Roman"/>
                <w:color w:val="000000"/>
                <w:sz w:val="24"/>
              </w:rPr>
              <w:t>прямых</w:t>
            </w:r>
            <w:proofErr w:type="gramEnd"/>
            <w:r w:rsidRPr="00700690">
              <w:rPr>
                <w:rFonts w:ascii="Times New Roman" w:hAnsi="Times New Roman"/>
                <w:color w:val="000000"/>
                <w:sz w:val="24"/>
              </w:rPr>
              <w:t xml:space="preserve"> в пространстве. </w:t>
            </w:r>
            <w:proofErr w:type="spellStart"/>
            <w:r>
              <w:rPr>
                <w:rFonts w:ascii="Times New Roman" w:hAnsi="Times New Roman"/>
                <w:color w:val="000000"/>
                <w:sz w:val="24"/>
              </w:rPr>
              <w:t>Скрещивающиеся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25</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Теорема о </w:t>
            </w:r>
            <w:proofErr w:type="gramStart"/>
            <w:r w:rsidRPr="00700690">
              <w:rPr>
                <w:rFonts w:ascii="Times New Roman" w:hAnsi="Times New Roman"/>
                <w:color w:val="000000"/>
                <w:sz w:val="24"/>
              </w:rPr>
              <w:t>прямой</w:t>
            </w:r>
            <w:proofErr w:type="gramEnd"/>
            <w:r w:rsidRPr="00700690">
              <w:rPr>
                <w:rFonts w:ascii="Times New Roman" w:hAnsi="Times New Roman"/>
                <w:color w:val="000000"/>
                <w:sz w:val="24"/>
              </w:rPr>
              <w:t xml:space="preserve">, параллельной данной. Лемма о пересечении </w:t>
            </w:r>
            <w:proofErr w:type="gramStart"/>
            <w:r w:rsidRPr="00700690">
              <w:rPr>
                <w:rFonts w:ascii="Times New Roman" w:hAnsi="Times New Roman"/>
                <w:color w:val="000000"/>
                <w:sz w:val="24"/>
              </w:rPr>
              <w:t>параллельных</w:t>
            </w:r>
            <w:proofErr w:type="gramEnd"/>
            <w:r w:rsidRPr="00700690">
              <w:rPr>
                <w:rFonts w:ascii="Times New Roman" w:hAnsi="Times New Roman"/>
                <w:color w:val="000000"/>
                <w:sz w:val="24"/>
              </w:rPr>
              <w:t xml:space="preserve"> прямых плоскостью</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26</w:t>
            </w:r>
          </w:p>
        </w:tc>
        <w:tc>
          <w:tcPr>
            <w:tcW w:w="2735" w:type="pct"/>
            <w:gridSpan w:val="2"/>
            <w:tcMar>
              <w:top w:w="50" w:type="dxa"/>
              <w:left w:w="100" w:type="dxa"/>
            </w:tcMar>
            <w:vAlign w:val="center"/>
          </w:tcPr>
          <w:p w:rsidR="00642516" w:rsidRDefault="00642516">
            <w:pPr>
              <w:spacing w:after="0"/>
              <w:ind w:left="135"/>
            </w:pPr>
            <w:r w:rsidRPr="00700690">
              <w:rPr>
                <w:rFonts w:ascii="Times New Roman" w:hAnsi="Times New Roman"/>
                <w:color w:val="000000"/>
                <w:sz w:val="24"/>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27</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Параллельное проектирование. Основные свойства параллельного проектирования.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28</w:t>
            </w:r>
          </w:p>
        </w:tc>
        <w:tc>
          <w:tcPr>
            <w:tcW w:w="2735" w:type="pct"/>
            <w:gridSpan w:val="2"/>
            <w:tcMar>
              <w:top w:w="50" w:type="dxa"/>
              <w:left w:w="100" w:type="dxa"/>
            </w:tcMar>
            <w:vAlign w:val="center"/>
          </w:tcPr>
          <w:p w:rsidR="00642516" w:rsidRDefault="00642516">
            <w:pPr>
              <w:spacing w:after="0"/>
              <w:ind w:left="135"/>
            </w:pPr>
            <w:r w:rsidRPr="00700690">
              <w:rPr>
                <w:rFonts w:ascii="Times New Roman" w:hAnsi="Times New Roman"/>
                <w:color w:val="000000"/>
                <w:sz w:val="24"/>
              </w:rPr>
              <w:t xml:space="preserve">Центральная проекция. Угол с </w:t>
            </w:r>
            <w:proofErr w:type="spellStart"/>
            <w:r w:rsidRPr="00700690">
              <w:rPr>
                <w:rFonts w:ascii="Times New Roman" w:hAnsi="Times New Roman"/>
                <w:color w:val="000000"/>
                <w:sz w:val="24"/>
              </w:rPr>
              <w:t>сонаправленными</w:t>
            </w:r>
            <w:proofErr w:type="spellEnd"/>
            <w:r w:rsidRPr="00700690">
              <w:rPr>
                <w:rFonts w:ascii="Times New Roman" w:hAnsi="Times New Roman"/>
                <w:color w:val="000000"/>
                <w:sz w:val="24"/>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29</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Задачи на доказательство и исследование, связанные с расположением </w:t>
            </w:r>
            <w:proofErr w:type="gramStart"/>
            <w:r w:rsidRPr="00700690">
              <w:rPr>
                <w:rFonts w:ascii="Times New Roman" w:hAnsi="Times New Roman"/>
                <w:color w:val="000000"/>
                <w:sz w:val="24"/>
              </w:rPr>
              <w:t>прямых</w:t>
            </w:r>
            <w:proofErr w:type="gramEnd"/>
            <w:r w:rsidRPr="00700690">
              <w:rPr>
                <w:rFonts w:ascii="Times New Roman" w:hAnsi="Times New Roman"/>
                <w:color w:val="000000"/>
                <w:sz w:val="24"/>
              </w:rPr>
              <w:t xml:space="preserve"> в пространстве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30</w:t>
            </w:r>
          </w:p>
        </w:tc>
        <w:tc>
          <w:tcPr>
            <w:tcW w:w="2735" w:type="pct"/>
            <w:gridSpan w:val="2"/>
            <w:tcMar>
              <w:top w:w="50" w:type="dxa"/>
              <w:left w:w="100" w:type="dxa"/>
            </w:tcMar>
            <w:vAlign w:val="center"/>
          </w:tcPr>
          <w:p w:rsidR="00642516" w:rsidRDefault="00642516">
            <w:pPr>
              <w:spacing w:after="0"/>
              <w:ind w:left="135"/>
            </w:pPr>
            <w:r w:rsidRPr="00700690">
              <w:rPr>
                <w:rFonts w:ascii="Times New Roman" w:hAnsi="Times New Roman"/>
                <w:color w:val="000000"/>
                <w:sz w:val="24"/>
              </w:rPr>
              <w:t xml:space="preserve">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31</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Геометрические задачи на вычисление и доказательство, связанные с параллельностью прямых и плоскостей в пространстве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32</w:t>
            </w:r>
          </w:p>
        </w:tc>
        <w:tc>
          <w:tcPr>
            <w:tcW w:w="2735" w:type="pct"/>
            <w:gridSpan w:val="2"/>
            <w:tcMar>
              <w:top w:w="50" w:type="dxa"/>
              <w:left w:w="100" w:type="dxa"/>
            </w:tcMar>
            <w:vAlign w:val="center"/>
          </w:tcPr>
          <w:p w:rsidR="00642516" w:rsidRDefault="00642516">
            <w:pPr>
              <w:spacing w:after="0"/>
              <w:ind w:left="135"/>
              <w:rPr>
                <w:rFonts w:ascii="Times New Roman" w:hAnsi="Times New Roman"/>
                <w:color w:val="000000"/>
                <w:sz w:val="24"/>
              </w:rPr>
            </w:pPr>
            <w:r w:rsidRPr="00700690">
              <w:rPr>
                <w:rFonts w:ascii="Times New Roman" w:hAnsi="Times New Roman"/>
                <w:color w:val="000000"/>
                <w:sz w:val="24"/>
              </w:rPr>
              <w:t xml:space="preserve">Построение сечения, проходящего через </w:t>
            </w:r>
            <w:proofErr w:type="gramStart"/>
            <w:r w:rsidRPr="00700690">
              <w:rPr>
                <w:rFonts w:ascii="Times New Roman" w:hAnsi="Times New Roman"/>
                <w:color w:val="000000"/>
                <w:sz w:val="24"/>
              </w:rPr>
              <w:t>данную</w:t>
            </w:r>
            <w:proofErr w:type="gramEnd"/>
            <w:r w:rsidRPr="00700690">
              <w:rPr>
                <w:rFonts w:ascii="Times New Roman" w:hAnsi="Times New Roman"/>
                <w:color w:val="000000"/>
                <w:sz w:val="24"/>
              </w:rPr>
              <w:t xml:space="preserve">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p w:rsidR="00642516" w:rsidRPr="00642516" w:rsidRDefault="00642516">
            <w:pPr>
              <w:spacing w:after="0"/>
              <w:ind w:left="135"/>
            </w:pPr>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RPr="00642516" w:rsidTr="00642516">
        <w:trPr>
          <w:trHeight w:val="144"/>
          <w:tblCellSpacing w:w="20" w:type="nil"/>
        </w:trPr>
        <w:tc>
          <w:tcPr>
            <w:tcW w:w="349" w:type="pct"/>
            <w:gridSpan w:val="2"/>
            <w:vMerge w:val="restart"/>
            <w:tcMar>
              <w:top w:w="50" w:type="dxa"/>
              <w:left w:w="100" w:type="dxa"/>
            </w:tcMar>
            <w:vAlign w:val="center"/>
          </w:tcPr>
          <w:p w:rsidR="00642516" w:rsidRDefault="00642516" w:rsidP="00BD2069">
            <w:pPr>
              <w:spacing w:after="0"/>
              <w:ind w:left="135"/>
            </w:pPr>
            <w:r>
              <w:rPr>
                <w:rFonts w:ascii="Times New Roman" w:hAnsi="Times New Roman"/>
                <w:b/>
                <w:color w:val="000000"/>
                <w:sz w:val="24"/>
              </w:rPr>
              <w:lastRenderedPageBreak/>
              <w:t xml:space="preserve">№ п/п </w:t>
            </w:r>
          </w:p>
          <w:p w:rsidR="00642516" w:rsidRDefault="00642516" w:rsidP="00BD2069">
            <w:pPr>
              <w:spacing w:after="0"/>
              <w:ind w:left="135"/>
            </w:pPr>
          </w:p>
        </w:tc>
        <w:tc>
          <w:tcPr>
            <w:tcW w:w="2725" w:type="pct"/>
            <w:vMerge w:val="restar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2516" w:rsidRDefault="00642516" w:rsidP="00BD2069">
            <w:pPr>
              <w:spacing w:after="0"/>
              <w:ind w:left="135"/>
            </w:pPr>
          </w:p>
        </w:tc>
        <w:tc>
          <w:tcPr>
            <w:tcW w:w="505" w:type="pct"/>
            <w:tcMar>
              <w:top w:w="50" w:type="dxa"/>
              <w:left w:w="100" w:type="dxa"/>
            </w:tcMar>
            <w:vAlign w:val="center"/>
          </w:tcPr>
          <w:p w:rsidR="00642516" w:rsidRDefault="00642516" w:rsidP="00BD2069">
            <w:pPr>
              <w:spacing w:after="0"/>
            </w:pPr>
            <w:proofErr w:type="spellStart"/>
            <w:r>
              <w:rPr>
                <w:rFonts w:ascii="Times New Roman" w:hAnsi="Times New Roman"/>
                <w:b/>
                <w:color w:val="000000"/>
                <w:sz w:val="24"/>
              </w:rPr>
              <w:t>Ко</w:t>
            </w:r>
            <w:proofErr w:type="spellEnd"/>
            <w:r>
              <w:rPr>
                <w:rFonts w:ascii="Times New Roman" w:hAnsi="Times New Roman"/>
                <w:b/>
                <w:color w:val="000000"/>
                <w:sz w:val="24"/>
              </w:rPr>
              <w:t>л-</w:t>
            </w:r>
            <w:proofErr w:type="spellStart"/>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1" w:type="pct"/>
            <w:gridSpan w:val="2"/>
            <w:tcMar>
              <w:top w:w="50" w:type="dxa"/>
              <w:left w:w="100" w:type="dxa"/>
            </w:tcMar>
            <w:vAlign w:val="cente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Дата</w:t>
            </w:r>
            <w:proofErr w:type="spellEnd"/>
            <w:r w:rsidRPr="00642516">
              <w:rPr>
                <w:rFonts w:ascii="Times New Roman" w:hAnsi="Times New Roman"/>
                <w:b/>
                <w:color w:val="000000"/>
                <w:sz w:val="24"/>
                <w:lang w:val="en-US"/>
              </w:rPr>
              <w:t xml:space="preserve"> </w:t>
            </w:r>
            <w:proofErr w:type="spellStart"/>
            <w:r w:rsidRPr="00642516">
              <w:rPr>
                <w:rFonts w:ascii="Times New Roman" w:hAnsi="Times New Roman"/>
                <w:b/>
                <w:color w:val="000000"/>
                <w:sz w:val="24"/>
                <w:lang w:val="en-US"/>
              </w:rPr>
              <w:t>изучения</w:t>
            </w:r>
            <w:proofErr w:type="spellEnd"/>
          </w:p>
        </w:tc>
      </w:tr>
      <w:tr w:rsidR="00642516" w:rsidRPr="00642516" w:rsidTr="00642516">
        <w:trPr>
          <w:trHeight w:val="144"/>
          <w:tblCellSpacing w:w="20" w:type="nil"/>
        </w:trPr>
        <w:tc>
          <w:tcPr>
            <w:tcW w:w="349" w:type="pct"/>
            <w:gridSpan w:val="2"/>
            <w:vMerge/>
            <w:tcMar>
              <w:top w:w="50" w:type="dxa"/>
              <w:left w:w="100" w:type="dxa"/>
            </w:tcMar>
          </w:tcPr>
          <w:p w:rsidR="00642516" w:rsidRDefault="00642516" w:rsidP="00BD2069"/>
        </w:tc>
        <w:tc>
          <w:tcPr>
            <w:tcW w:w="2725" w:type="pct"/>
            <w:vMerge/>
            <w:tcMar>
              <w:top w:w="50" w:type="dxa"/>
              <w:left w:w="100" w:type="dxa"/>
            </w:tcMar>
          </w:tcPr>
          <w:p w:rsidR="00642516" w:rsidRDefault="00642516" w:rsidP="00BD2069"/>
        </w:tc>
        <w:tc>
          <w:tcPr>
            <w:tcW w:w="505" w:type="pc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2516" w:rsidRDefault="00642516" w:rsidP="00BD2069">
            <w:pPr>
              <w:spacing w:after="0"/>
              <w:ind w:left="135"/>
            </w:pPr>
          </w:p>
        </w:tc>
        <w:tc>
          <w:tcPr>
            <w:tcW w:w="720" w:type="pct"/>
            <w:tcMar>
              <w:top w:w="50" w:type="dxa"/>
              <w:left w:w="100" w:type="dxa"/>
            </w:tcMa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План</w:t>
            </w:r>
            <w:proofErr w:type="spellEnd"/>
          </w:p>
        </w:tc>
        <w:tc>
          <w:tcPr>
            <w:tcW w:w="701" w:type="pct"/>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Факт</w:t>
            </w:r>
            <w:proofErr w:type="spellEnd"/>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33</w:t>
            </w:r>
          </w:p>
        </w:tc>
        <w:tc>
          <w:tcPr>
            <w:tcW w:w="2735" w:type="pct"/>
            <w:gridSpan w:val="2"/>
            <w:tcMar>
              <w:top w:w="50" w:type="dxa"/>
              <w:left w:w="100" w:type="dxa"/>
            </w:tcMar>
            <w:vAlign w:val="center"/>
          </w:tcPr>
          <w:p w:rsidR="00642516" w:rsidRDefault="00642516">
            <w:pPr>
              <w:spacing w:after="0"/>
              <w:ind w:left="135"/>
            </w:pPr>
            <w:r w:rsidRPr="00700690">
              <w:rPr>
                <w:rFonts w:ascii="Times New Roman" w:hAnsi="Times New Roman"/>
                <w:color w:val="000000"/>
                <w:sz w:val="24"/>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34</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Параллельные плоскости. Признаки параллельности двух плоскостей</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35</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Теорема о параллельности и единственности плоскости, проходящей через точку, не принадлежащую данной плоскости и следствия из неё</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36</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37</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38</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Повторение: теорема Пифагора на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39</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40</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Свойства куба и прямоугольного параллелепипеда</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41</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Вычисление длин отрезков в кубе и прямоугольном параллелепипеде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42</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Перпендикулярность прямой и плоскости. Признак перпендикулярности прямой и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43</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Перпендикулярность прямой и плоскости. Признак перпендикулярности прямой и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44</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Теорема о существовании и единственности прямой, проходящей через точку пространства и перпендикулярной к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45</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Плоскости и перпендикулярные им прямые в многогранниках</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46</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Плоскости и перпендикулярные им прямые в многогранниках</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47</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Перпендикуляр и наклонная. Построение перпендикуляра из точки на </w:t>
            </w:r>
            <w:proofErr w:type="gramStart"/>
            <w:r w:rsidRPr="00700690">
              <w:rPr>
                <w:rFonts w:ascii="Times New Roman" w:hAnsi="Times New Roman"/>
                <w:color w:val="000000"/>
                <w:sz w:val="24"/>
              </w:rPr>
              <w:t>прямую</w:t>
            </w:r>
            <w:proofErr w:type="gramEnd"/>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48</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Перпендикуляр и наклонная. Построение перпендикуляра из точки на </w:t>
            </w:r>
            <w:proofErr w:type="gramStart"/>
            <w:r w:rsidRPr="00700690">
              <w:rPr>
                <w:rFonts w:ascii="Times New Roman" w:hAnsi="Times New Roman"/>
                <w:color w:val="000000"/>
                <w:sz w:val="24"/>
              </w:rPr>
              <w:t>прямую</w:t>
            </w:r>
            <w:proofErr w:type="gramEnd"/>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RPr="00642516" w:rsidTr="00642516">
        <w:trPr>
          <w:trHeight w:val="144"/>
          <w:tblCellSpacing w:w="20" w:type="nil"/>
        </w:trPr>
        <w:tc>
          <w:tcPr>
            <w:tcW w:w="349" w:type="pct"/>
            <w:gridSpan w:val="2"/>
            <w:vMerge w:val="restart"/>
            <w:tcMar>
              <w:top w:w="50" w:type="dxa"/>
              <w:left w:w="100" w:type="dxa"/>
            </w:tcMar>
            <w:vAlign w:val="center"/>
          </w:tcPr>
          <w:p w:rsidR="00642516" w:rsidRDefault="00642516" w:rsidP="00BD2069">
            <w:pPr>
              <w:spacing w:after="0"/>
              <w:ind w:left="135"/>
            </w:pPr>
            <w:r>
              <w:rPr>
                <w:rFonts w:ascii="Times New Roman" w:hAnsi="Times New Roman"/>
                <w:b/>
                <w:color w:val="000000"/>
                <w:sz w:val="24"/>
              </w:rPr>
              <w:lastRenderedPageBreak/>
              <w:t xml:space="preserve">№ п/п </w:t>
            </w:r>
          </w:p>
          <w:p w:rsidR="00642516" w:rsidRDefault="00642516" w:rsidP="00BD2069">
            <w:pPr>
              <w:spacing w:after="0"/>
              <w:ind w:left="135"/>
            </w:pPr>
          </w:p>
        </w:tc>
        <w:tc>
          <w:tcPr>
            <w:tcW w:w="2725" w:type="pct"/>
            <w:vMerge w:val="restar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2516" w:rsidRDefault="00642516" w:rsidP="00BD2069">
            <w:pPr>
              <w:spacing w:after="0"/>
              <w:ind w:left="135"/>
            </w:pPr>
          </w:p>
        </w:tc>
        <w:tc>
          <w:tcPr>
            <w:tcW w:w="505" w:type="pct"/>
            <w:tcMar>
              <w:top w:w="50" w:type="dxa"/>
              <w:left w:w="100" w:type="dxa"/>
            </w:tcMar>
            <w:vAlign w:val="center"/>
          </w:tcPr>
          <w:p w:rsidR="00642516" w:rsidRDefault="00642516" w:rsidP="00BD2069">
            <w:pPr>
              <w:spacing w:after="0"/>
            </w:pPr>
            <w:proofErr w:type="spellStart"/>
            <w:r>
              <w:rPr>
                <w:rFonts w:ascii="Times New Roman" w:hAnsi="Times New Roman"/>
                <w:b/>
                <w:color w:val="000000"/>
                <w:sz w:val="24"/>
              </w:rPr>
              <w:t>Ко</w:t>
            </w:r>
            <w:proofErr w:type="spellEnd"/>
            <w:r>
              <w:rPr>
                <w:rFonts w:ascii="Times New Roman" w:hAnsi="Times New Roman"/>
                <w:b/>
                <w:color w:val="000000"/>
                <w:sz w:val="24"/>
              </w:rPr>
              <w:t>л-</w:t>
            </w:r>
            <w:proofErr w:type="spellStart"/>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1" w:type="pct"/>
            <w:gridSpan w:val="2"/>
            <w:tcMar>
              <w:top w:w="50" w:type="dxa"/>
              <w:left w:w="100" w:type="dxa"/>
            </w:tcMar>
            <w:vAlign w:val="cente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Дата</w:t>
            </w:r>
            <w:proofErr w:type="spellEnd"/>
            <w:r w:rsidRPr="00642516">
              <w:rPr>
                <w:rFonts w:ascii="Times New Roman" w:hAnsi="Times New Roman"/>
                <w:b/>
                <w:color w:val="000000"/>
                <w:sz w:val="24"/>
                <w:lang w:val="en-US"/>
              </w:rPr>
              <w:t xml:space="preserve"> </w:t>
            </w:r>
            <w:proofErr w:type="spellStart"/>
            <w:r w:rsidRPr="00642516">
              <w:rPr>
                <w:rFonts w:ascii="Times New Roman" w:hAnsi="Times New Roman"/>
                <w:b/>
                <w:color w:val="000000"/>
                <w:sz w:val="24"/>
                <w:lang w:val="en-US"/>
              </w:rPr>
              <w:t>изучения</w:t>
            </w:r>
            <w:proofErr w:type="spellEnd"/>
          </w:p>
        </w:tc>
      </w:tr>
      <w:tr w:rsidR="00642516" w:rsidRPr="00642516" w:rsidTr="00642516">
        <w:trPr>
          <w:trHeight w:val="144"/>
          <w:tblCellSpacing w:w="20" w:type="nil"/>
        </w:trPr>
        <w:tc>
          <w:tcPr>
            <w:tcW w:w="349" w:type="pct"/>
            <w:gridSpan w:val="2"/>
            <w:vMerge/>
            <w:tcMar>
              <w:top w:w="50" w:type="dxa"/>
              <w:left w:w="100" w:type="dxa"/>
            </w:tcMar>
          </w:tcPr>
          <w:p w:rsidR="00642516" w:rsidRDefault="00642516" w:rsidP="00BD2069"/>
        </w:tc>
        <w:tc>
          <w:tcPr>
            <w:tcW w:w="2725" w:type="pct"/>
            <w:vMerge/>
            <w:tcMar>
              <w:top w:w="50" w:type="dxa"/>
              <w:left w:w="100" w:type="dxa"/>
            </w:tcMar>
          </w:tcPr>
          <w:p w:rsidR="00642516" w:rsidRDefault="00642516" w:rsidP="00BD2069"/>
        </w:tc>
        <w:tc>
          <w:tcPr>
            <w:tcW w:w="505" w:type="pc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2516" w:rsidRDefault="00642516" w:rsidP="00BD2069">
            <w:pPr>
              <w:spacing w:after="0"/>
              <w:ind w:left="135"/>
            </w:pPr>
          </w:p>
        </w:tc>
        <w:tc>
          <w:tcPr>
            <w:tcW w:w="720" w:type="pct"/>
            <w:tcMar>
              <w:top w:w="50" w:type="dxa"/>
              <w:left w:w="100" w:type="dxa"/>
            </w:tcMa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План</w:t>
            </w:r>
            <w:proofErr w:type="spellEnd"/>
          </w:p>
        </w:tc>
        <w:tc>
          <w:tcPr>
            <w:tcW w:w="701" w:type="pct"/>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Факт</w:t>
            </w:r>
            <w:proofErr w:type="spellEnd"/>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49</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Теорема о трёх перпендикулярах (прямая и обратная)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50</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Теорема о трёх перпендикулярах (прямая и обратная)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51</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52</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Поиск перпендикулярных прямых с помощью перпендикулярных плоскостей</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53</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54</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Построение сечений куба, призмы, правильной пирамиды с помощью ортогональной проекции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55</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Построение сечений куба, призмы, правильной пирамиды с помощью ортогональной проекции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56</w:t>
            </w:r>
          </w:p>
        </w:tc>
        <w:tc>
          <w:tcPr>
            <w:tcW w:w="2735" w:type="pct"/>
            <w:gridSpan w:val="2"/>
            <w:tcMar>
              <w:top w:w="50" w:type="dxa"/>
              <w:left w:w="100" w:type="dxa"/>
            </w:tcMar>
            <w:vAlign w:val="center"/>
          </w:tcPr>
          <w:p w:rsidR="00642516" w:rsidRDefault="00642516">
            <w:pPr>
              <w:spacing w:after="0"/>
              <w:ind w:left="135"/>
            </w:pPr>
            <w:r w:rsidRPr="00700690">
              <w:rPr>
                <w:rFonts w:ascii="Times New Roman" w:hAnsi="Times New Roman"/>
                <w:color w:val="000000"/>
                <w:sz w:val="24"/>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57</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Признак перпендикулярности прямой и плоскости как следствие симметрии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58</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Правильные многогранники. Расчёт расстояний от точки до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59</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Правильные многогранники. Расчёт расстояний от точки до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60</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Способы опустить перпендикуляры: симметрия, сдвиг точки </w:t>
            </w:r>
            <w:proofErr w:type="gramStart"/>
            <w:r w:rsidRPr="00700690">
              <w:rPr>
                <w:rFonts w:ascii="Times New Roman" w:hAnsi="Times New Roman"/>
                <w:color w:val="000000"/>
                <w:sz w:val="24"/>
              </w:rPr>
              <w:t>по</w:t>
            </w:r>
            <w:proofErr w:type="gramEnd"/>
            <w:r w:rsidRPr="00700690">
              <w:rPr>
                <w:rFonts w:ascii="Times New Roman" w:hAnsi="Times New Roman"/>
                <w:color w:val="000000"/>
                <w:sz w:val="24"/>
              </w:rPr>
              <w:t xml:space="preserve"> параллельной прямой</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61</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Сдвиг по </w:t>
            </w:r>
            <w:proofErr w:type="gramStart"/>
            <w:r w:rsidRPr="00700690">
              <w:rPr>
                <w:rFonts w:ascii="Times New Roman" w:hAnsi="Times New Roman"/>
                <w:color w:val="000000"/>
                <w:sz w:val="24"/>
              </w:rPr>
              <w:t>непараллельной</w:t>
            </w:r>
            <w:proofErr w:type="gramEnd"/>
            <w:r w:rsidRPr="00700690">
              <w:rPr>
                <w:rFonts w:ascii="Times New Roman" w:hAnsi="Times New Roman"/>
                <w:color w:val="000000"/>
                <w:sz w:val="24"/>
              </w:rPr>
              <w:t xml:space="preserve"> прямой, изменение расстояний</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62</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Контрольная работа "Взаимное расположение прямых и плоскостей в пространстве"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63</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Повторение: угол между </w:t>
            </w:r>
            <w:proofErr w:type="gramStart"/>
            <w:r w:rsidRPr="00700690">
              <w:rPr>
                <w:rFonts w:ascii="Times New Roman" w:hAnsi="Times New Roman"/>
                <w:color w:val="000000"/>
                <w:sz w:val="24"/>
              </w:rPr>
              <w:t>прямыми</w:t>
            </w:r>
            <w:proofErr w:type="gramEnd"/>
            <w:r w:rsidRPr="00700690">
              <w:rPr>
                <w:rFonts w:ascii="Times New Roman" w:hAnsi="Times New Roman"/>
                <w:color w:val="000000"/>
                <w:sz w:val="24"/>
              </w:rPr>
              <w:t xml:space="preserve"> на плоскости, тригонометрия в произвольном треугольнике, теорема косинусов</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64</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Повторение: угол между </w:t>
            </w:r>
            <w:proofErr w:type="gramStart"/>
            <w:r w:rsidRPr="00700690">
              <w:rPr>
                <w:rFonts w:ascii="Times New Roman" w:hAnsi="Times New Roman"/>
                <w:color w:val="000000"/>
                <w:sz w:val="24"/>
              </w:rPr>
              <w:t>скрещивающимися</w:t>
            </w:r>
            <w:proofErr w:type="gramEnd"/>
            <w:r w:rsidRPr="00700690">
              <w:rPr>
                <w:rFonts w:ascii="Times New Roman" w:hAnsi="Times New Roman"/>
                <w:color w:val="000000"/>
                <w:sz w:val="24"/>
              </w:rPr>
              <w:t xml:space="preserve"> прямыми в пространстве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65</w:t>
            </w:r>
          </w:p>
        </w:tc>
        <w:tc>
          <w:tcPr>
            <w:tcW w:w="2735" w:type="pct"/>
            <w:gridSpan w:val="2"/>
            <w:tcMar>
              <w:top w:w="50" w:type="dxa"/>
              <w:left w:w="100" w:type="dxa"/>
            </w:tcMar>
            <w:vAlign w:val="center"/>
          </w:tcPr>
          <w:p w:rsidR="00642516" w:rsidRDefault="00642516">
            <w:pPr>
              <w:spacing w:after="0"/>
              <w:ind w:left="135"/>
              <w:rPr>
                <w:rFonts w:ascii="Times New Roman" w:hAnsi="Times New Roman"/>
                <w:color w:val="000000"/>
                <w:sz w:val="24"/>
              </w:rPr>
            </w:pPr>
            <w:r w:rsidRPr="00700690">
              <w:rPr>
                <w:rFonts w:ascii="Times New Roman" w:hAnsi="Times New Roman"/>
                <w:color w:val="000000"/>
                <w:sz w:val="24"/>
              </w:rPr>
              <w:t xml:space="preserve">Геометрические методы вычисления угла между </w:t>
            </w:r>
            <w:proofErr w:type="gramStart"/>
            <w:r w:rsidRPr="00700690">
              <w:rPr>
                <w:rFonts w:ascii="Times New Roman" w:hAnsi="Times New Roman"/>
                <w:color w:val="000000"/>
                <w:sz w:val="24"/>
              </w:rPr>
              <w:t>прямыми</w:t>
            </w:r>
            <w:proofErr w:type="gramEnd"/>
            <w:r w:rsidRPr="00700690">
              <w:rPr>
                <w:rFonts w:ascii="Times New Roman" w:hAnsi="Times New Roman"/>
                <w:color w:val="000000"/>
                <w:sz w:val="24"/>
              </w:rPr>
              <w:t xml:space="preserve"> в многогранниках</w:t>
            </w:r>
          </w:p>
          <w:p w:rsidR="00642516" w:rsidRPr="00700690" w:rsidRDefault="00642516">
            <w:pPr>
              <w:spacing w:after="0"/>
              <w:ind w:left="135"/>
            </w:pP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RPr="00642516" w:rsidTr="00642516">
        <w:trPr>
          <w:trHeight w:val="144"/>
          <w:tblCellSpacing w:w="20" w:type="nil"/>
        </w:trPr>
        <w:tc>
          <w:tcPr>
            <w:tcW w:w="349" w:type="pct"/>
            <w:gridSpan w:val="2"/>
            <w:vMerge w:val="restart"/>
            <w:tcMar>
              <w:top w:w="50" w:type="dxa"/>
              <w:left w:w="100" w:type="dxa"/>
            </w:tcMar>
            <w:vAlign w:val="center"/>
          </w:tcPr>
          <w:p w:rsidR="00642516" w:rsidRDefault="00642516" w:rsidP="00BD2069">
            <w:pPr>
              <w:spacing w:after="0"/>
              <w:ind w:left="135"/>
            </w:pPr>
            <w:r>
              <w:rPr>
                <w:rFonts w:ascii="Times New Roman" w:hAnsi="Times New Roman"/>
                <w:b/>
                <w:color w:val="000000"/>
                <w:sz w:val="24"/>
              </w:rPr>
              <w:lastRenderedPageBreak/>
              <w:t xml:space="preserve">№ п/п </w:t>
            </w:r>
          </w:p>
          <w:p w:rsidR="00642516" w:rsidRDefault="00642516" w:rsidP="00BD2069">
            <w:pPr>
              <w:spacing w:after="0"/>
              <w:ind w:left="135"/>
            </w:pPr>
          </w:p>
        </w:tc>
        <w:tc>
          <w:tcPr>
            <w:tcW w:w="2725" w:type="pct"/>
            <w:vMerge w:val="restar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2516" w:rsidRDefault="00642516" w:rsidP="00BD2069">
            <w:pPr>
              <w:spacing w:after="0"/>
              <w:ind w:left="135"/>
            </w:pPr>
          </w:p>
        </w:tc>
        <w:tc>
          <w:tcPr>
            <w:tcW w:w="505" w:type="pct"/>
            <w:tcMar>
              <w:top w:w="50" w:type="dxa"/>
              <w:left w:w="100" w:type="dxa"/>
            </w:tcMar>
            <w:vAlign w:val="center"/>
          </w:tcPr>
          <w:p w:rsidR="00642516" w:rsidRDefault="00642516" w:rsidP="00BD2069">
            <w:pPr>
              <w:spacing w:after="0"/>
            </w:pPr>
            <w:proofErr w:type="spellStart"/>
            <w:r>
              <w:rPr>
                <w:rFonts w:ascii="Times New Roman" w:hAnsi="Times New Roman"/>
                <w:b/>
                <w:color w:val="000000"/>
                <w:sz w:val="24"/>
              </w:rPr>
              <w:t>Ко</w:t>
            </w:r>
            <w:proofErr w:type="spellEnd"/>
            <w:r>
              <w:rPr>
                <w:rFonts w:ascii="Times New Roman" w:hAnsi="Times New Roman"/>
                <w:b/>
                <w:color w:val="000000"/>
                <w:sz w:val="24"/>
              </w:rPr>
              <w:t>л-</w:t>
            </w:r>
            <w:proofErr w:type="spellStart"/>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1" w:type="pct"/>
            <w:gridSpan w:val="2"/>
            <w:tcMar>
              <w:top w:w="50" w:type="dxa"/>
              <w:left w:w="100" w:type="dxa"/>
            </w:tcMar>
            <w:vAlign w:val="cente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Дата</w:t>
            </w:r>
            <w:proofErr w:type="spellEnd"/>
            <w:r w:rsidRPr="00642516">
              <w:rPr>
                <w:rFonts w:ascii="Times New Roman" w:hAnsi="Times New Roman"/>
                <w:b/>
                <w:color w:val="000000"/>
                <w:sz w:val="24"/>
                <w:lang w:val="en-US"/>
              </w:rPr>
              <w:t xml:space="preserve"> </w:t>
            </w:r>
            <w:proofErr w:type="spellStart"/>
            <w:r w:rsidRPr="00642516">
              <w:rPr>
                <w:rFonts w:ascii="Times New Roman" w:hAnsi="Times New Roman"/>
                <w:b/>
                <w:color w:val="000000"/>
                <w:sz w:val="24"/>
                <w:lang w:val="en-US"/>
              </w:rPr>
              <w:t>изучения</w:t>
            </w:r>
            <w:proofErr w:type="spellEnd"/>
          </w:p>
        </w:tc>
      </w:tr>
      <w:tr w:rsidR="00642516" w:rsidRPr="00642516" w:rsidTr="00642516">
        <w:trPr>
          <w:trHeight w:val="144"/>
          <w:tblCellSpacing w:w="20" w:type="nil"/>
        </w:trPr>
        <w:tc>
          <w:tcPr>
            <w:tcW w:w="349" w:type="pct"/>
            <w:gridSpan w:val="2"/>
            <w:vMerge/>
            <w:tcMar>
              <w:top w:w="50" w:type="dxa"/>
              <w:left w:w="100" w:type="dxa"/>
            </w:tcMar>
          </w:tcPr>
          <w:p w:rsidR="00642516" w:rsidRDefault="00642516" w:rsidP="00BD2069"/>
        </w:tc>
        <w:tc>
          <w:tcPr>
            <w:tcW w:w="2725" w:type="pct"/>
            <w:vMerge/>
            <w:tcMar>
              <w:top w:w="50" w:type="dxa"/>
              <w:left w:w="100" w:type="dxa"/>
            </w:tcMar>
          </w:tcPr>
          <w:p w:rsidR="00642516" w:rsidRDefault="00642516" w:rsidP="00BD2069"/>
        </w:tc>
        <w:tc>
          <w:tcPr>
            <w:tcW w:w="505" w:type="pc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2516" w:rsidRDefault="00642516" w:rsidP="00BD2069">
            <w:pPr>
              <w:spacing w:after="0"/>
              <w:ind w:left="135"/>
            </w:pPr>
          </w:p>
        </w:tc>
        <w:tc>
          <w:tcPr>
            <w:tcW w:w="720" w:type="pct"/>
            <w:tcMar>
              <w:top w:w="50" w:type="dxa"/>
              <w:left w:w="100" w:type="dxa"/>
            </w:tcMa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План</w:t>
            </w:r>
            <w:proofErr w:type="spellEnd"/>
          </w:p>
        </w:tc>
        <w:tc>
          <w:tcPr>
            <w:tcW w:w="701" w:type="pct"/>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Факт</w:t>
            </w:r>
            <w:proofErr w:type="spellEnd"/>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66</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Двугранный угол. Свойство линейных углов двугранного угла</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67</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Перпендикулярные плоскости. Свойства взаимно перпендикулярных плоскостей</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68</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Признак перпендикулярности плоскостей; теорема о прямой пересечения двух плоскостей перпендикулярных третьей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69</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Прямоугольный параллелепипед; куб; измерения, свойства прямоугольного параллелепипеда</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70</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Теорема о диагонали прямоугольного параллелепипеда и следствие из неё</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71</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Стереометрические и прикладные задачи, связанные </w:t>
            </w:r>
            <w:proofErr w:type="gramStart"/>
            <w:r w:rsidRPr="00700690">
              <w:rPr>
                <w:rFonts w:ascii="Times New Roman" w:hAnsi="Times New Roman"/>
                <w:color w:val="000000"/>
                <w:sz w:val="24"/>
              </w:rPr>
              <w:t>со</w:t>
            </w:r>
            <w:proofErr w:type="gramEnd"/>
            <w:r w:rsidRPr="00700690">
              <w:rPr>
                <w:rFonts w:ascii="Times New Roman" w:hAnsi="Times New Roman"/>
                <w:color w:val="000000"/>
                <w:sz w:val="24"/>
              </w:rPr>
              <w:t xml:space="preserve"> взаимным расположением прямых и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72</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Повторение: скрещивающиеся прямые, параллельные плоскости в стандартных многогранниках</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73</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Пара параллельных плоскостей на скрещивающихся прямых, расстояние между </w:t>
            </w:r>
            <w:proofErr w:type="gramStart"/>
            <w:r w:rsidRPr="00700690">
              <w:rPr>
                <w:rFonts w:ascii="Times New Roman" w:hAnsi="Times New Roman"/>
                <w:color w:val="000000"/>
                <w:sz w:val="24"/>
              </w:rPr>
              <w:t>скрещивающимися</w:t>
            </w:r>
            <w:proofErr w:type="gramEnd"/>
            <w:r w:rsidRPr="00700690">
              <w:rPr>
                <w:rFonts w:ascii="Times New Roman" w:hAnsi="Times New Roman"/>
                <w:color w:val="000000"/>
                <w:sz w:val="24"/>
              </w:rPr>
              <w:t xml:space="preserve"> прямыми в простых ситуациях</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74</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Расстояние от точки до плоскости, расстояние </w:t>
            </w:r>
            <w:proofErr w:type="gramStart"/>
            <w:r w:rsidRPr="00700690">
              <w:rPr>
                <w:rFonts w:ascii="Times New Roman" w:hAnsi="Times New Roman"/>
                <w:color w:val="000000"/>
                <w:sz w:val="24"/>
              </w:rPr>
              <w:t>от</w:t>
            </w:r>
            <w:proofErr w:type="gramEnd"/>
            <w:r w:rsidRPr="00700690">
              <w:rPr>
                <w:rFonts w:ascii="Times New Roman" w:hAnsi="Times New Roman"/>
                <w:color w:val="000000"/>
                <w:sz w:val="24"/>
              </w:rPr>
              <w:t xml:space="preserve"> прямой до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75</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 xml:space="preserve">Вычисление расстояний между </w:t>
            </w:r>
            <w:proofErr w:type="gramStart"/>
            <w:r w:rsidRPr="00700690">
              <w:rPr>
                <w:rFonts w:ascii="Times New Roman" w:hAnsi="Times New Roman"/>
                <w:color w:val="000000"/>
                <w:sz w:val="24"/>
              </w:rPr>
              <w:t>скрещивающимися</w:t>
            </w:r>
            <w:proofErr w:type="gramEnd"/>
            <w:r w:rsidRPr="00700690">
              <w:rPr>
                <w:rFonts w:ascii="Times New Roman" w:hAnsi="Times New Roman"/>
                <w:color w:val="000000"/>
                <w:sz w:val="24"/>
              </w:rPr>
              <w:t xml:space="preserve"> прямыми с помощью перпендикулярной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76</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Трёхгранный угол, неравенства для трехгранных углов. Теорема Пифагора, теоремы косинусов и синусов для трёхгранного угла</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77</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Элементы сферической геометрии: геодезические линии на Земле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78</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Контрольная работа "Углы и расстояния"</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79</w:t>
            </w:r>
          </w:p>
        </w:tc>
        <w:tc>
          <w:tcPr>
            <w:tcW w:w="2735" w:type="pct"/>
            <w:gridSpan w:val="2"/>
            <w:tcMar>
              <w:top w:w="50" w:type="dxa"/>
              <w:left w:w="100" w:type="dxa"/>
            </w:tcMar>
            <w:vAlign w:val="center"/>
          </w:tcPr>
          <w:p w:rsidR="00642516" w:rsidRDefault="00642516">
            <w:pPr>
              <w:spacing w:after="0"/>
              <w:ind w:left="135"/>
              <w:rPr>
                <w:rFonts w:ascii="Times New Roman" w:hAnsi="Times New Roman"/>
                <w:color w:val="000000"/>
                <w:sz w:val="24"/>
              </w:rPr>
            </w:pPr>
            <w:r w:rsidRPr="00700690">
              <w:rPr>
                <w:rFonts w:ascii="Times New Roman" w:hAnsi="Times New Roman"/>
                <w:color w:val="000000"/>
                <w:sz w:val="24"/>
              </w:rPr>
              <w:t>Систематизация знаний "Многогранник и его элементы"</w:t>
            </w:r>
          </w:p>
          <w:p w:rsidR="00642516" w:rsidRPr="00700690" w:rsidRDefault="00642516">
            <w:pPr>
              <w:spacing w:after="0"/>
              <w:ind w:left="135"/>
            </w:pP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RPr="00642516" w:rsidTr="00642516">
        <w:trPr>
          <w:trHeight w:val="144"/>
          <w:tblCellSpacing w:w="20" w:type="nil"/>
        </w:trPr>
        <w:tc>
          <w:tcPr>
            <w:tcW w:w="349" w:type="pct"/>
            <w:gridSpan w:val="2"/>
            <w:vMerge w:val="restart"/>
            <w:tcMar>
              <w:top w:w="50" w:type="dxa"/>
              <w:left w:w="100" w:type="dxa"/>
            </w:tcMar>
            <w:vAlign w:val="center"/>
          </w:tcPr>
          <w:p w:rsidR="00642516" w:rsidRDefault="00642516" w:rsidP="00BD2069">
            <w:pPr>
              <w:spacing w:after="0"/>
              <w:ind w:left="135"/>
            </w:pPr>
            <w:r>
              <w:rPr>
                <w:rFonts w:ascii="Times New Roman" w:hAnsi="Times New Roman"/>
                <w:b/>
                <w:color w:val="000000"/>
                <w:sz w:val="24"/>
              </w:rPr>
              <w:lastRenderedPageBreak/>
              <w:t xml:space="preserve">№ п/п </w:t>
            </w:r>
          </w:p>
          <w:p w:rsidR="00642516" w:rsidRDefault="00642516" w:rsidP="00BD2069">
            <w:pPr>
              <w:spacing w:after="0"/>
              <w:ind w:left="135"/>
            </w:pPr>
          </w:p>
        </w:tc>
        <w:tc>
          <w:tcPr>
            <w:tcW w:w="2725" w:type="pct"/>
            <w:vMerge w:val="restar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2516" w:rsidRDefault="00642516" w:rsidP="00BD2069">
            <w:pPr>
              <w:spacing w:after="0"/>
              <w:ind w:left="135"/>
            </w:pPr>
          </w:p>
        </w:tc>
        <w:tc>
          <w:tcPr>
            <w:tcW w:w="505" w:type="pct"/>
            <w:tcMar>
              <w:top w:w="50" w:type="dxa"/>
              <w:left w:w="100" w:type="dxa"/>
            </w:tcMar>
            <w:vAlign w:val="center"/>
          </w:tcPr>
          <w:p w:rsidR="00642516" w:rsidRDefault="00642516" w:rsidP="00BD2069">
            <w:pPr>
              <w:spacing w:after="0"/>
            </w:pPr>
            <w:proofErr w:type="spellStart"/>
            <w:r>
              <w:rPr>
                <w:rFonts w:ascii="Times New Roman" w:hAnsi="Times New Roman"/>
                <w:b/>
                <w:color w:val="000000"/>
                <w:sz w:val="24"/>
              </w:rPr>
              <w:t>Ко</w:t>
            </w:r>
            <w:proofErr w:type="spellEnd"/>
            <w:r>
              <w:rPr>
                <w:rFonts w:ascii="Times New Roman" w:hAnsi="Times New Roman"/>
                <w:b/>
                <w:color w:val="000000"/>
                <w:sz w:val="24"/>
              </w:rPr>
              <w:t>л-</w:t>
            </w:r>
            <w:proofErr w:type="spellStart"/>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1" w:type="pct"/>
            <w:gridSpan w:val="2"/>
            <w:tcMar>
              <w:top w:w="50" w:type="dxa"/>
              <w:left w:w="100" w:type="dxa"/>
            </w:tcMar>
            <w:vAlign w:val="cente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Дата</w:t>
            </w:r>
            <w:proofErr w:type="spellEnd"/>
            <w:r w:rsidRPr="00642516">
              <w:rPr>
                <w:rFonts w:ascii="Times New Roman" w:hAnsi="Times New Roman"/>
                <w:b/>
                <w:color w:val="000000"/>
                <w:sz w:val="24"/>
                <w:lang w:val="en-US"/>
              </w:rPr>
              <w:t xml:space="preserve"> </w:t>
            </w:r>
            <w:proofErr w:type="spellStart"/>
            <w:r w:rsidRPr="00642516">
              <w:rPr>
                <w:rFonts w:ascii="Times New Roman" w:hAnsi="Times New Roman"/>
                <w:b/>
                <w:color w:val="000000"/>
                <w:sz w:val="24"/>
                <w:lang w:val="en-US"/>
              </w:rPr>
              <w:t>изучения</w:t>
            </w:r>
            <w:proofErr w:type="spellEnd"/>
          </w:p>
        </w:tc>
      </w:tr>
      <w:tr w:rsidR="00642516" w:rsidRPr="00642516" w:rsidTr="00642516">
        <w:trPr>
          <w:trHeight w:val="144"/>
          <w:tblCellSpacing w:w="20" w:type="nil"/>
        </w:trPr>
        <w:tc>
          <w:tcPr>
            <w:tcW w:w="349" w:type="pct"/>
            <w:gridSpan w:val="2"/>
            <w:vMerge/>
            <w:tcMar>
              <w:top w:w="50" w:type="dxa"/>
              <w:left w:w="100" w:type="dxa"/>
            </w:tcMar>
          </w:tcPr>
          <w:p w:rsidR="00642516" w:rsidRDefault="00642516" w:rsidP="00BD2069"/>
        </w:tc>
        <w:tc>
          <w:tcPr>
            <w:tcW w:w="2725" w:type="pct"/>
            <w:vMerge/>
            <w:tcMar>
              <w:top w:w="50" w:type="dxa"/>
              <w:left w:w="100" w:type="dxa"/>
            </w:tcMar>
          </w:tcPr>
          <w:p w:rsidR="00642516" w:rsidRDefault="00642516" w:rsidP="00BD2069"/>
        </w:tc>
        <w:tc>
          <w:tcPr>
            <w:tcW w:w="505" w:type="pct"/>
            <w:tcMar>
              <w:top w:w="50" w:type="dxa"/>
              <w:left w:w="100" w:type="dxa"/>
            </w:tcMar>
            <w:vAlign w:val="center"/>
          </w:tcPr>
          <w:p w:rsidR="00642516" w:rsidRDefault="00642516" w:rsidP="00BD206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2516" w:rsidRDefault="00642516" w:rsidP="00BD2069">
            <w:pPr>
              <w:spacing w:after="0"/>
              <w:ind w:left="135"/>
            </w:pPr>
          </w:p>
        </w:tc>
        <w:tc>
          <w:tcPr>
            <w:tcW w:w="720" w:type="pct"/>
            <w:tcMar>
              <w:top w:w="50" w:type="dxa"/>
              <w:left w:w="100" w:type="dxa"/>
            </w:tcMar>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План</w:t>
            </w:r>
            <w:proofErr w:type="spellEnd"/>
          </w:p>
        </w:tc>
        <w:tc>
          <w:tcPr>
            <w:tcW w:w="701" w:type="pct"/>
          </w:tcPr>
          <w:p w:rsidR="00642516" w:rsidRPr="00642516" w:rsidRDefault="00642516" w:rsidP="00BD2069">
            <w:pPr>
              <w:spacing w:after="0"/>
              <w:jc w:val="center"/>
              <w:rPr>
                <w:rFonts w:ascii="Times New Roman" w:hAnsi="Times New Roman"/>
                <w:b/>
                <w:color w:val="000000"/>
                <w:sz w:val="24"/>
                <w:lang w:val="en-US"/>
              </w:rPr>
            </w:pPr>
            <w:proofErr w:type="spellStart"/>
            <w:r w:rsidRPr="00642516">
              <w:rPr>
                <w:rFonts w:ascii="Times New Roman" w:hAnsi="Times New Roman"/>
                <w:b/>
                <w:color w:val="000000"/>
                <w:sz w:val="24"/>
                <w:lang w:val="en-US"/>
              </w:rPr>
              <w:t>Факт</w:t>
            </w:r>
            <w:proofErr w:type="spellEnd"/>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80</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Пирамида. Виды пирамид. Правильная пирамида</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81</w:t>
            </w:r>
          </w:p>
        </w:tc>
        <w:tc>
          <w:tcPr>
            <w:tcW w:w="2735" w:type="pct"/>
            <w:gridSpan w:val="2"/>
            <w:tcMar>
              <w:top w:w="50" w:type="dxa"/>
              <w:left w:w="100" w:type="dxa"/>
            </w:tcMar>
            <w:vAlign w:val="center"/>
          </w:tcPr>
          <w:p w:rsidR="00642516" w:rsidRDefault="00642516">
            <w:pPr>
              <w:spacing w:after="0"/>
              <w:ind w:left="135"/>
            </w:pPr>
            <w:r w:rsidRPr="00700690">
              <w:rPr>
                <w:rFonts w:ascii="Times New Roman" w:hAnsi="Times New Roman"/>
                <w:color w:val="000000"/>
                <w:sz w:val="24"/>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82</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Прямой параллелепипед, прямоугольный параллелепипед, куб</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83</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84</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Выпуклые многогранники. Теорема Эйлера. Правильные и полуправильные многогранники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85</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86</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Понятие вектора на плоскости и в пространстве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87</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88</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89</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90</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91</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Разложение вектора по базису трёх векторов, не лежащих в одной плоскости</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92</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93</w:t>
            </w:r>
          </w:p>
        </w:tc>
        <w:tc>
          <w:tcPr>
            <w:tcW w:w="2735" w:type="pct"/>
            <w:gridSpan w:val="2"/>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Вычисление угла между векторами в пространстве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94</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95</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96</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97</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98</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99</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100</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101</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39" w:type="pct"/>
            <w:tcMar>
              <w:top w:w="50" w:type="dxa"/>
              <w:left w:w="100" w:type="dxa"/>
            </w:tcMar>
            <w:vAlign w:val="center"/>
          </w:tcPr>
          <w:p w:rsidR="00642516" w:rsidRDefault="00642516">
            <w:pPr>
              <w:spacing w:after="0"/>
            </w:pPr>
            <w:r>
              <w:rPr>
                <w:rFonts w:ascii="Times New Roman" w:hAnsi="Times New Roman"/>
                <w:color w:val="000000"/>
                <w:sz w:val="24"/>
              </w:rPr>
              <w:t>102</w:t>
            </w:r>
          </w:p>
        </w:tc>
        <w:tc>
          <w:tcPr>
            <w:tcW w:w="2735" w:type="pct"/>
            <w:gridSpan w:val="2"/>
            <w:tcMar>
              <w:top w:w="50" w:type="dxa"/>
              <w:left w:w="100" w:type="dxa"/>
            </w:tcMar>
            <w:vAlign w:val="center"/>
          </w:tcPr>
          <w:p w:rsidR="00642516" w:rsidRDefault="00642516">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bookmarkStart w:id="11" w:name="_GoBack"/>
            <w:bookmarkEnd w:id="11"/>
            <w:proofErr w:type="spellEnd"/>
          </w:p>
        </w:tc>
        <w:tc>
          <w:tcPr>
            <w:tcW w:w="505" w:type="pct"/>
            <w:tcMar>
              <w:top w:w="50" w:type="dxa"/>
              <w:left w:w="100" w:type="dxa"/>
            </w:tcMar>
            <w:vAlign w:val="center"/>
          </w:tcPr>
          <w:p w:rsidR="00642516" w:rsidRDefault="00642516">
            <w:pPr>
              <w:spacing w:after="0"/>
              <w:ind w:left="135"/>
              <w:jc w:val="center"/>
            </w:pPr>
            <w:r>
              <w:rPr>
                <w:rFonts w:ascii="Times New Roman" w:hAnsi="Times New Roman"/>
                <w:color w:val="000000"/>
                <w:sz w:val="24"/>
              </w:rPr>
              <w:t xml:space="preserve"> 1 </w:t>
            </w:r>
          </w:p>
        </w:tc>
        <w:tc>
          <w:tcPr>
            <w:tcW w:w="720" w:type="pct"/>
            <w:tcMar>
              <w:top w:w="50" w:type="dxa"/>
              <w:left w:w="100" w:type="dxa"/>
            </w:tcMar>
            <w:vAlign w:val="center"/>
          </w:tcPr>
          <w:p w:rsidR="00642516" w:rsidRDefault="00642516">
            <w:pPr>
              <w:spacing w:after="0"/>
              <w:ind w:left="135"/>
            </w:pPr>
          </w:p>
        </w:tc>
        <w:tc>
          <w:tcPr>
            <w:tcW w:w="701" w:type="pct"/>
            <w:tcMar>
              <w:top w:w="50" w:type="dxa"/>
              <w:left w:w="100" w:type="dxa"/>
            </w:tcMar>
            <w:vAlign w:val="center"/>
          </w:tcPr>
          <w:p w:rsidR="00642516" w:rsidRDefault="00642516">
            <w:pPr>
              <w:spacing w:after="0"/>
              <w:ind w:left="135"/>
            </w:pPr>
          </w:p>
        </w:tc>
      </w:tr>
      <w:tr w:rsidR="00642516" w:rsidTr="00642516">
        <w:trPr>
          <w:trHeight w:val="144"/>
          <w:tblCellSpacing w:w="20" w:type="nil"/>
        </w:trPr>
        <w:tc>
          <w:tcPr>
            <w:tcW w:w="3074" w:type="pct"/>
            <w:gridSpan w:val="3"/>
            <w:tcMar>
              <w:top w:w="50" w:type="dxa"/>
              <w:left w:w="100" w:type="dxa"/>
            </w:tcMar>
            <w:vAlign w:val="center"/>
          </w:tcPr>
          <w:p w:rsidR="00642516" w:rsidRPr="00700690" w:rsidRDefault="00642516">
            <w:pPr>
              <w:spacing w:after="0"/>
              <w:ind w:left="135"/>
            </w:pPr>
            <w:r w:rsidRPr="00700690">
              <w:rPr>
                <w:rFonts w:ascii="Times New Roman" w:hAnsi="Times New Roman"/>
                <w:color w:val="000000"/>
                <w:sz w:val="24"/>
              </w:rPr>
              <w:t>ОБЩЕЕ КОЛИЧЕСТВО ЧАСОВ ПО ПРОГРАММЕ</w:t>
            </w:r>
          </w:p>
        </w:tc>
        <w:tc>
          <w:tcPr>
            <w:tcW w:w="505" w:type="pct"/>
            <w:tcMar>
              <w:top w:w="50" w:type="dxa"/>
              <w:left w:w="100" w:type="dxa"/>
            </w:tcMar>
            <w:vAlign w:val="center"/>
          </w:tcPr>
          <w:p w:rsidR="00642516" w:rsidRDefault="00642516">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102 </w:t>
            </w:r>
          </w:p>
        </w:tc>
        <w:tc>
          <w:tcPr>
            <w:tcW w:w="1421" w:type="pct"/>
            <w:gridSpan w:val="2"/>
            <w:tcMar>
              <w:top w:w="50" w:type="dxa"/>
              <w:left w:w="100" w:type="dxa"/>
            </w:tcMar>
            <w:vAlign w:val="center"/>
          </w:tcPr>
          <w:p w:rsidR="00642516" w:rsidRDefault="00642516"/>
        </w:tc>
      </w:tr>
    </w:tbl>
    <w:p w:rsidR="005B3D68" w:rsidRDefault="005B3D68">
      <w:pPr>
        <w:sectPr w:rsidR="005B3D68" w:rsidSect="00700690">
          <w:type w:val="continuous"/>
          <w:pgSz w:w="11906" w:h="16383"/>
          <w:pgMar w:top="1701" w:right="1134" w:bottom="850" w:left="1134" w:header="720" w:footer="720" w:gutter="0"/>
          <w:cols w:space="720"/>
          <w:docGrid w:linePitch="299"/>
        </w:sectPr>
      </w:pPr>
    </w:p>
    <w:p w:rsidR="00642516" w:rsidRDefault="00642516">
      <w:pPr>
        <w:rPr>
          <w:rFonts w:ascii="Times New Roman" w:hAnsi="Times New Roman"/>
          <w:b/>
          <w:color w:val="000000"/>
          <w:sz w:val="28"/>
        </w:rPr>
      </w:pPr>
      <w:r>
        <w:rPr>
          <w:rFonts w:ascii="Times New Roman" w:hAnsi="Times New Roman"/>
          <w:b/>
          <w:color w:val="000000"/>
          <w:sz w:val="28"/>
        </w:rPr>
        <w:lastRenderedPageBreak/>
        <w:br w:type="page"/>
      </w:r>
    </w:p>
    <w:p w:rsidR="005B3D68" w:rsidRDefault="0070069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6"/>
        <w:gridCol w:w="2039"/>
        <w:gridCol w:w="836"/>
        <w:gridCol w:w="1598"/>
        <w:gridCol w:w="1657"/>
        <w:gridCol w:w="1178"/>
        <w:gridCol w:w="1922"/>
      </w:tblGrid>
      <w:tr w:rsidR="005B3D68">
        <w:trPr>
          <w:trHeight w:val="144"/>
          <w:tblCellSpacing w:w="20" w:type="nil"/>
        </w:trPr>
        <w:tc>
          <w:tcPr>
            <w:tcW w:w="463" w:type="dxa"/>
            <w:vMerge w:val="restart"/>
            <w:tcMar>
              <w:top w:w="50" w:type="dxa"/>
              <w:left w:w="100" w:type="dxa"/>
            </w:tcMar>
            <w:vAlign w:val="center"/>
          </w:tcPr>
          <w:p w:rsidR="005B3D68" w:rsidRDefault="00700690">
            <w:pPr>
              <w:spacing w:after="0"/>
              <w:ind w:left="135"/>
            </w:pPr>
            <w:r>
              <w:rPr>
                <w:rFonts w:ascii="Times New Roman" w:hAnsi="Times New Roman"/>
                <w:b/>
                <w:color w:val="000000"/>
                <w:sz w:val="24"/>
              </w:rPr>
              <w:t xml:space="preserve">№ п/п </w:t>
            </w:r>
          </w:p>
          <w:p w:rsidR="005B3D68" w:rsidRDefault="005B3D68">
            <w:pPr>
              <w:spacing w:after="0"/>
              <w:ind w:left="135"/>
            </w:pPr>
          </w:p>
        </w:tc>
        <w:tc>
          <w:tcPr>
            <w:tcW w:w="3168" w:type="dxa"/>
            <w:vMerge w:val="restart"/>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B3D68" w:rsidRDefault="005B3D68">
            <w:pPr>
              <w:spacing w:after="0"/>
              <w:ind w:left="135"/>
            </w:pPr>
          </w:p>
        </w:tc>
        <w:tc>
          <w:tcPr>
            <w:tcW w:w="0" w:type="auto"/>
            <w:gridSpan w:val="3"/>
            <w:tcMar>
              <w:top w:w="50" w:type="dxa"/>
              <w:left w:w="100" w:type="dxa"/>
            </w:tcMar>
            <w:vAlign w:val="center"/>
          </w:tcPr>
          <w:p w:rsidR="005B3D68" w:rsidRDefault="0070069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B3D68" w:rsidRDefault="005B3D68">
            <w:pPr>
              <w:spacing w:after="0"/>
              <w:ind w:left="135"/>
            </w:pPr>
          </w:p>
        </w:tc>
        <w:tc>
          <w:tcPr>
            <w:tcW w:w="1959" w:type="dxa"/>
            <w:vMerge w:val="restart"/>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3D68" w:rsidRDefault="005B3D68">
            <w:pPr>
              <w:spacing w:after="0"/>
              <w:ind w:left="135"/>
            </w:pPr>
          </w:p>
        </w:tc>
      </w:tr>
      <w:tr w:rsidR="005B3D68">
        <w:trPr>
          <w:trHeight w:val="144"/>
          <w:tblCellSpacing w:w="20" w:type="nil"/>
        </w:trPr>
        <w:tc>
          <w:tcPr>
            <w:tcW w:w="0" w:type="auto"/>
            <w:vMerge/>
            <w:tcBorders>
              <w:top w:val="nil"/>
            </w:tcBorders>
            <w:tcMar>
              <w:top w:w="50" w:type="dxa"/>
              <w:left w:w="100" w:type="dxa"/>
            </w:tcMar>
          </w:tcPr>
          <w:p w:rsidR="005B3D68" w:rsidRDefault="005B3D68"/>
        </w:tc>
        <w:tc>
          <w:tcPr>
            <w:tcW w:w="0" w:type="auto"/>
            <w:vMerge/>
            <w:tcBorders>
              <w:top w:val="nil"/>
            </w:tcBorders>
            <w:tcMar>
              <w:top w:w="50" w:type="dxa"/>
              <w:left w:w="100" w:type="dxa"/>
            </w:tcMar>
          </w:tcPr>
          <w:p w:rsidR="005B3D68" w:rsidRDefault="005B3D68"/>
        </w:tc>
        <w:tc>
          <w:tcPr>
            <w:tcW w:w="815"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3D68" w:rsidRDefault="005B3D68">
            <w:pPr>
              <w:spacing w:after="0"/>
              <w:ind w:left="135"/>
            </w:pPr>
          </w:p>
        </w:tc>
        <w:tc>
          <w:tcPr>
            <w:tcW w:w="1510"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3D68" w:rsidRDefault="005B3D68">
            <w:pPr>
              <w:spacing w:after="0"/>
              <w:ind w:left="135"/>
            </w:pPr>
          </w:p>
        </w:tc>
        <w:tc>
          <w:tcPr>
            <w:tcW w:w="1611" w:type="dxa"/>
            <w:tcMar>
              <w:top w:w="50" w:type="dxa"/>
              <w:left w:w="100" w:type="dxa"/>
            </w:tcMar>
            <w:vAlign w:val="center"/>
          </w:tcPr>
          <w:p w:rsidR="005B3D68" w:rsidRDefault="0070069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3D68" w:rsidRDefault="005B3D68">
            <w:pPr>
              <w:spacing w:after="0"/>
              <w:ind w:left="135"/>
            </w:pPr>
          </w:p>
        </w:tc>
        <w:tc>
          <w:tcPr>
            <w:tcW w:w="0" w:type="auto"/>
            <w:vMerge/>
            <w:tcBorders>
              <w:top w:val="nil"/>
            </w:tcBorders>
            <w:tcMar>
              <w:top w:w="50" w:type="dxa"/>
              <w:left w:w="100" w:type="dxa"/>
            </w:tcMar>
          </w:tcPr>
          <w:p w:rsidR="005B3D68" w:rsidRDefault="005B3D68"/>
        </w:tc>
        <w:tc>
          <w:tcPr>
            <w:tcW w:w="0" w:type="auto"/>
            <w:vMerge/>
            <w:tcBorders>
              <w:top w:val="nil"/>
            </w:tcBorders>
            <w:tcMar>
              <w:top w:w="50" w:type="dxa"/>
              <w:left w:w="100" w:type="dxa"/>
            </w:tcMar>
          </w:tcPr>
          <w:p w:rsidR="005B3D68" w:rsidRDefault="005B3D68"/>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темы "Координаты вектора на плоскости и в пространстве"</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темы "Скалярное произведение векторов"</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темы "Вычисление угла между векторами в пространстве"</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темы "Уравнение прямой, проходящей через две точки"</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Уравнение плоскости, нормаль, уравнение плоскости в отрезках</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Уравнение плоскости, нормаль, уравнение плоскости в отрезках</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10</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Аналитические методы расчёта угла между </w:t>
            </w:r>
            <w:proofErr w:type="gramStart"/>
            <w:r w:rsidRPr="00700690">
              <w:rPr>
                <w:rFonts w:ascii="Times New Roman" w:hAnsi="Times New Roman"/>
                <w:color w:val="000000"/>
                <w:sz w:val="24"/>
              </w:rPr>
              <w:t>прямыми</w:t>
            </w:r>
            <w:proofErr w:type="gramEnd"/>
            <w:r w:rsidRPr="00700690">
              <w:rPr>
                <w:rFonts w:ascii="Times New Roman" w:hAnsi="Times New Roman"/>
                <w:color w:val="000000"/>
                <w:sz w:val="24"/>
              </w:rPr>
              <w:t xml:space="preserve"> в многогранниках</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Аналитические методы расчёта угла между плоскостями в многогранниках</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Формула расстояния от точки до плоскости в координатах</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13</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Нахождение расстояний от точки до плоскости в кубе</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Нахождение расстояний от точки до плоскости в правильной пирамиде</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15</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17</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18</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19</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Параллельные прямые и плоскости: параллельные сечения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20</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Параллельные прямые и плоскости: расчёт отношений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Параллельные прямые и плоскости: углы между </w:t>
            </w:r>
            <w:proofErr w:type="gramStart"/>
            <w:r w:rsidRPr="00700690">
              <w:rPr>
                <w:rFonts w:ascii="Times New Roman" w:hAnsi="Times New Roman"/>
                <w:color w:val="000000"/>
                <w:sz w:val="24"/>
              </w:rPr>
              <w:t>скрещивающимися</w:t>
            </w:r>
            <w:proofErr w:type="gramEnd"/>
            <w:r w:rsidRPr="00700690">
              <w:rPr>
                <w:rFonts w:ascii="Times New Roman" w:hAnsi="Times New Roman"/>
                <w:color w:val="000000"/>
                <w:sz w:val="24"/>
              </w:rPr>
              <w:t xml:space="preserve"> прямыми</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23</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Перпендикулярные прямые и </w:t>
            </w:r>
            <w:r w:rsidRPr="00700690">
              <w:rPr>
                <w:rFonts w:ascii="Times New Roman" w:hAnsi="Times New Roman"/>
                <w:color w:val="000000"/>
                <w:sz w:val="24"/>
              </w:rPr>
              <w:lastRenderedPageBreak/>
              <w:t>плоскости: теорема о трех перпендикулярах</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Перпендикулярные прямые и плоскости: вычисления длин в многогранниках</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25</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27</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28</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29</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Площади сечений </w:t>
            </w:r>
            <w:r w:rsidRPr="00700690">
              <w:rPr>
                <w:rFonts w:ascii="Times New Roman" w:hAnsi="Times New Roman"/>
                <w:color w:val="000000"/>
                <w:sz w:val="24"/>
              </w:rPr>
              <w:lastRenderedPageBreak/>
              <w:t>многогранников: площади поверхностей, разрезания на части, соображения подобия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Контрольная работа "Повторение: многогранники, сечения многогранников"</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Объём тела. Объем прямоугольного параллелепипеда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Задачи об удвоении куба, о квадратуре куба; о трисекции угла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33</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35</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Стереометричес</w:t>
            </w:r>
            <w:r w:rsidRPr="00700690">
              <w:rPr>
                <w:rFonts w:ascii="Times New Roman" w:hAnsi="Times New Roman"/>
                <w:color w:val="000000"/>
                <w:sz w:val="24"/>
              </w:rPr>
              <w:lastRenderedPageBreak/>
              <w:t>кие задачи, связанные с вычислением объёмов прямой призмы</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Прикладные задачи, связанные с объёмом прямой призмы</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38</w:t>
            </w:r>
          </w:p>
        </w:tc>
        <w:tc>
          <w:tcPr>
            <w:tcW w:w="3168" w:type="dxa"/>
            <w:tcMar>
              <w:top w:w="50" w:type="dxa"/>
              <w:left w:w="100" w:type="dxa"/>
            </w:tcMar>
            <w:vAlign w:val="center"/>
          </w:tcPr>
          <w:p w:rsidR="005B3D68" w:rsidRDefault="00700690">
            <w:pPr>
              <w:spacing w:after="0"/>
              <w:ind w:left="135"/>
            </w:pPr>
            <w:r w:rsidRPr="00700690">
              <w:rPr>
                <w:rFonts w:ascii="Times New Roman" w:hAnsi="Times New Roman"/>
                <w:color w:val="000000"/>
                <w:sz w:val="24"/>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39</w:t>
            </w:r>
          </w:p>
        </w:tc>
        <w:tc>
          <w:tcPr>
            <w:tcW w:w="3168" w:type="dxa"/>
            <w:tcMar>
              <w:top w:w="50" w:type="dxa"/>
              <w:left w:w="100" w:type="dxa"/>
            </w:tcMar>
            <w:vAlign w:val="center"/>
          </w:tcPr>
          <w:p w:rsidR="005B3D68" w:rsidRDefault="00700690">
            <w:pPr>
              <w:spacing w:after="0"/>
              <w:ind w:left="135"/>
            </w:pPr>
            <w:r w:rsidRPr="00700690">
              <w:rPr>
                <w:rFonts w:ascii="Times New Roman" w:hAnsi="Times New Roman"/>
                <w:color w:val="000000"/>
                <w:sz w:val="24"/>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40</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Формула объёма пирамиды. Отношение объемов пирамид с общим углом</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Стереометрические задачи, связанные с </w:t>
            </w:r>
            <w:r w:rsidRPr="00700690">
              <w:rPr>
                <w:rFonts w:ascii="Times New Roman" w:hAnsi="Times New Roman"/>
                <w:color w:val="000000"/>
                <w:sz w:val="24"/>
              </w:rPr>
              <w:lastRenderedPageBreak/>
              <w:t>объёмами наклонной призмы</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Стереометрические задачи, связанные с объёмами пирамиды</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Прикладные задачи по теме "Объёмы тел", связанные с объёмом наклонной призмы</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45</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Прикладные задачи по теме "Объёмы тел", связанные с объёмом пирамиды</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Применение объёмов. Вычисление расстояния до плоскости</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47</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48</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Цилиндрическая поверхность, образующие цилиндрической поверхности</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49</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Цилиндр. Прямой круговой цилиндр. Площадь поверхности цилиндра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50</w:t>
            </w:r>
          </w:p>
        </w:tc>
        <w:tc>
          <w:tcPr>
            <w:tcW w:w="3168" w:type="dxa"/>
            <w:tcMar>
              <w:top w:w="50" w:type="dxa"/>
              <w:left w:w="100" w:type="dxa"/>
            </w:tcMar>
            <w:vAlign w:val="center"/>
          </w:tcPr>
          <w:p w:rsidR="005B3D68" w:rsidRDefault="00700690">
            <w:pPr>
              <w:spacing w:after="0"/>
              <w:ind w:left="135"/>
            </w:pPr>
            <w:r w:rsidRPr="00700690">
              <w:rPr>
                <w:rFonts w:ascii="Times New Roman" w:hAnsi="Times New Roman"/>
                <w:color w:val="000000"/>
                <w:sz w:val="24"/>
              </w:rPr>
              <w:t xml:space="preserve">Коническая </w:t>
            </w:r>
            <w:r w:rsidRPr="00700690">
              <w:rPr>
                <w:rFonts w:ascii="Times New Roman" w:hAnsi="Times New Roman"/>
                <w:color w:val="000000"/>
                <w:sz w:val="24"/>
              </w:rPr>
              <w:lastRenderedPageBreak/>
              <w:t xml:space="preserve">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Сечение конуса плоскостью, параллельной плоскости основания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Усечённый конус. Изображение конусов и усечённых конусов</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53</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Площадь боковой поверхности и полной поверхности конуса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Площадь боковой поверхности и полной поверхности конуса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55</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Стереометрические задачи на доказательство и вычисление, построением сечений </w:t>
            </w:r>
            <w:r w:rsidRPr="00700690">
              <w:rPr>
                <w:rFonts w:ascii="Times New Roman" w:hAnsi="Times New Roman"/>
                <w:color w:val="000000"/>
                <w:sz w:val="24"/>
              </w:rPr>
              <w:lastRenderedPageBreak/>
              <w:t>цилиндра, конуса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Прикладные задачи, связанные с цилиндром</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58</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Прикладные задачи, связанные с цилиндром</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59</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60</w:t>
            </w:r>
          </w:p>
        </w:tc>
        <w:tc>
          <w:tcPr>
            <w:tcW w:w="3168" w:type="dxa"/>
            <w:tcMar>
              <w:top w:w="50" w:type="dxa"/>
              <w:left w:w="100" w:type="dxa"/>
            </w:tcMar>
            <w:vAlign w:val="center"/>
          </w:tcPr>
          <w:p w:rsidR="005B3D68" w:rsidRDefault="00700690">
            <w:pPr>
              <w:spacing w:after="0"/>
              <w:ind w:left="135"/>
            </w:pPr>
            <w:r w:rsidRPr="00700690">
              <w:rPr>
                <w:rFonts w:ascii="Times New Roman" w:hAnsi="Times New Roman"/>
                <w:color w:val="000000"/>
                <w:sz w:val="24"/>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61</w:t>
            </w:r>
          </w:p>
        </w:tc>
        <w:tc>
          <w:tcPr>
            <w:tcW w:w="3168" w:type="dxa"/>
            <w:tcMar>
              <w:top w:w="50" w:type="dxa"/>
              <w:left w:w="100" w:type="dxa"/>
            </w:tcMar>
            <w:vAlign w:val="center"/>
          </w:tcPr>
          <w:p w:rsidR="005B3D68" w:rsidRDefault="00700690">
            <w:pPr>
              <w:spacing w:after="0"/>
              <w:ind w:left="135"/>
            </w:pPr>
            <w:r w:rsidRPr="00700690">
              <w:rPr>
                <w:rFonts w:ascii="Times New Roman" w:hAnsi="Times New Roman"/>
                <w:color w:val="000000"/>
                <w:sz w:val="24"/>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Уравнение сферы. Площадь сферы и её частей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63</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Стереометрические задачи на доказательство и вычисление, связанные со сферой и шаром, </w:t>
            </w:r>
            <w:r w:rsidRPr="00700690">
              <w:rPr>
                <w:rFonts w:ascii="Times New Roman" w:hAnsi="Times New Roman"/>
                <w:color w:val="000000"/>
                <w:sz w:val="24"/>
              </w:rPr>
              <w:lastRenderedPageBreak/>
              <w:t>построением их сечений плоскостью</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Прикладные задачи, связанные со сферой и шаром</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67</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68</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Различные комбинации тел вращения и многогранников</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69</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Задачи по теме "Тела и поверхности вращения"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70</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Задачи по теме "Тела и поверхности вращения"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71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Контрольная работа "Тела и поверхности вращения"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72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Объём цилиндра. </w:t>
            </w:r>
            <w:r w:rsidRPr="00700690">
              <w:rPr>
                <w:rFonts w:ascii="Times New Roman" w:hAnsi="Times New Roman"/>
                <w:color w:val="000000"/>
                <w:sz w:val="24"/>
              </w:rPr>
              <w:lastRenderedPageBreak/>
              <w:t>Теорема об объёме прямого цилиндра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73</w:t>
            </w:r>
          </w:p>
        </w:tc>
        <w:tc>
          <w:tcPr>
            <w:tcW w:w="3168" w:type="dxa"/>
            <w:tcMar>
              <w:top w:w="50" w:type="dxa"/>
              <w:left w:w="100" w:type="dxa"/>
            </w:tcMar>
            <w:vAlign w:val="center"/>
          </w:tcPr>
          <w:p w:rsidR="005B3D68" w:rsidRDefault="00700690">
            <w:pPr>
              <w:spacing w:after="0"/>
              <w:ind w:left="135"/>
            </w:pPr>
            <w:r w:rsidRPr="00700690">
              <w:rPr>
                <w:rFonts w:ascii="Times New Roman" w:hAnsi="Times New Roman"/>
                <w:color w:val="000000"/>
                <w:sz w:val="24"/>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74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Площади боковой и полной поверхности конуса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75</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Стереометрические задачи, связанные с вычислением объёмов цилиндра, конуса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76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Прикладные задачи по теме "Объёмы и площади поверхностей тел"</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77</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w:t>
            </w:r>
            <w:r w:rsidRPr="00700690">
              <w:rPr>
                <w:rFonts w:ascii="Times New Roman" w:hAnsi="Times New Roman"/>
                <w:color w:val="000000"/>
                <w:sz w:val="24"/>
              </w:rPr>
              <w:lastRenderedPageBreak/>
              <w:t>сектора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5B3D68" w:rsidRDefault="00700690">
            <w:pPr>
              <w:spacing w:after="0"/>
              <w:ind w:left="135"/>
            </w:pPr>
            <w:r w:rsidRPr="00700690">
              <w:rPr>
                <w:rFonts w:ascii="Times New Roman" w:hAnsi="Times New Roman"/>
                <w:color w:val="000000"/>
                <w:sz w:val="24"/>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79</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80</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Контрольная работа "Площади поверхности и объёмы круглых тел"</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81</w:t>
            </w:r>
          </w:p>
        </w:tc>
        <w:tc>
          <w:tcPr>
            <w:tcW w:w="3168" w:type="dxa"/>
            <w:tcMar>
              <w:top w:w="50" w:type="dxa"/>
              <w:left w:w="100" w:type="dxa"/>
            </w:tcMar>
            <w:vAlign w:val="center"/>
          </w:tcPr>
          <w:p w:rsidR="005B3D68" w:rsidRDefault="00700690">
            <w:pPr>
              <w:spacing w:after="0"/>
              <w:ind w:left="135"/>
            </w:pPr>
            <w:r w:rsidRPr="00700690">
              <w:rPr>
                <w:rFonts w:ascii="Times New Roman" w:hAnsi="Times New Roman"/>
                <w:color w:val="000000"/>
                <w:sz w:val="24"/>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Виды движений: </w:t>
            </w:r>
            <w:r w:rsidRPr="00700690">
              <w:rPr>
                <w:rFonts w:ascii="Times New Roman" w:hAnsi="Times New Roman"/>
                <w:color w:val="000000"/>
                <w:sz w:val="24"/>
              </w:rPr>
              <w:lastRenderedPageBreak/>
              <w:t>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83</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Преобразования подобия. Прямая и сфера Эйлера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84</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Геометрические задачи на применение движения</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85</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Контрольная работа "Векторы в пространстве"</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87</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89</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90</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Обобщающее повторение 11 </w:t>
            </w:r>
            <w:r w:rsidRPr="00700690">
              <w:rPr>
                <w:rFonts w:ascii="Times New Roman" w:hAnsi="Times New Roman"/>
                <w:color w:val="000000"/>
                <w:sz w:val="24"/>
              </w:rPr>
              <w:lastRenderedPageBreak/>
              <w:t>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94</w:t>
            </w:r>
          </w:p>
        </w:tc>
        <w:tc>
          <w:tcPr>
            <w:tcW w:w="3168" w:type="dxa"/>
            <w:tcMar>
              <w:top w:w="50" w:type="dxa"/>
              <w:left w:w="100" w:type="dxa"/>
            </w:tcMar>
            <w:vAlign w:val="center"/>
          </w:tcPr>
          <w:p w:rsidR="005B3D68" w:rsidRDefault="0070069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95</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Повторение, обобщение и систематизация знаний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96</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97</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98</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История развития стереометрии как науки и её </w:t>
            </w:r>
            <w:r w:rsidRPr="00700690">
              <w:rPr>
                <w:rFonts w:ascii="Times New Roman" w:hAnsi="Times New Roman"/>
                <w:color w:val="000000"/>
                <w:sz w:val="24"/>
              </w:rPr>
              <w:lastRenderedPageBreak/>
              <w:t>роль в развитии современных инженерных и компьютерных технологий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100</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101</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463" w:type="dxa"/>
            <w:tcMar>
              <w:top w:w="50" w:type="dxa"/>
              <w:left w:w="100" w:type="dxa"/>
            </w:tcMar>
            <w:vAlign w:val="center"/>
          </w:tcPr>
          <w:p w:rsidR="005B3D68" w:rsidRDefault="00700690">
            <w:pPr>
              <w:spacing w:after="0"/>
            </w:pPr>
            <w:r>
              <w:rPr>
                <w:rFonts w:ascii="Times New Roman" w:hAnsi="Times New Roman"/>
                <w:color w:val="000000"/>
                <w:sz w:val="24"/>
              </w:rPr>
              <w:t>102</w:t>
            </w:r>
          </w:p>
        </w:tc>
        <w:tc>
          <w:tcPr>
            <w:tcW w:w="3168" w:type="dxa"/>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B3D68" w:rsidRDefault="005B3D68">
            <w:pPr>
              <w:spacing w:after="0"/>
              <w:ind w:left="135"/>
              <w:jc w:val="center"/>
            </w:pPr>
          </w:p>
        </w:tc>
        <w:tc>
          <w:tcPr>
            <w:tcW w:w="1611" w:type="dxa"/>
            <w:tcMar>
              <w:top w:w="50" w:type="dxa"/>
              <w:left w:w="100" w:type="dxa"/>
            </w:tcMar>
            <w:vAlign w:val="center"/>
          </w:tcPr>
          <w:p w:rsidR="005B3D68" w:rsidRDefault="005B3D68">
            <w:pPr>
              <w:spacing w:after="0"/>
              <w:ind w:left="135"/>
              <w:jc w:val="center"/>
            </w:pPr>
          </w:p>
        </w:tc>
        <w:tc>
          <w:tcPr>
            <w:tcW w:w="1139" w:type="dxa"/>
            <w:tcMar>
              <w:top w:w="50" w:type="dxa"/>
              <w:left w:w="100" w:type="dxa"/>
            </w:tcMar>
            <w:vAlign w:val="center"/>
          </w:tcPr>
          <w:p w:rsidR="005B3D68" w:rsidRDefault="005B3D68">
            <w:pPr>
              <w:spacing w:after="0"/>
              <w:ind w:left="135"/>
            </w:pPr>
          </w:p>
        </w:tc>
        <w:tc>
          <w:tcPr>
            <w:tcW w:w="1959" w:type="dxa"/>
            <w:tcMar>
              <w:top w:w="50" w:type="dxa"/>
              <w:left w:w="100" w:type="dxa"/>
            </w:tcMar>
            <w:vAlign w:val="center"/>
          </w:tcPr>
          <w:p w:rsidR="005B3D68" w:rsidRDefault="005B3D68">
            <w:pPr>
              <w:spacing w:after="0"/>
              <w:ind w:left="135"/>
            </w:pPr>
          </w:p>
        </w:tc>
      </w:tr>
      <w:tr w:rsidR="005B3D68">
        <w:trPr>
          <w:trHeight w:val="144"/>
          <w:tblCellSpacing w:w="20" w:type="nil"/>
        </w:trPr>
        <w:tc>
          <w:tcPr>
            <w:tcW w:w="0" w:type="auto"/>
            <w:gridSpan w:val="2"/>
            <w:tcMar>
              <w:top w:w="50" w:type="dxa"/>
              <w:left w:w="100" w:type="dxa"/>
            </w:tcMar>
            <w:vAlign w:val="center"/>
          </w:tcPr>
          <w:p w:rsidR="005B3D68" w:rsidRPr="00700690" w:rsidRDefault="00700690">
            <w:pPr>
              <w:spacing w:after="0"/>
              <w:ind w:left="135"/>
            </w:pPr>
            <w:r w:rsidRPr="00700690">
              <w:rPr>
                <w:rFonts w:ascii="Times New Roman" w:hAnsi="Times New Roman"/>
                <w:color w:val="000000"/>
                <w:sz w:val="24"/>
              </w:rPr>
              <w:t xml:space="preserve">ОБЩЕЕ </w:t>
            </w:r>
            <w:r w:rsidRPr="00700690">
              <w:rPr>
                <w:rFonts w:ascii="Times New Roman" w:hAnsi="Times New Roman"/>
                <w:color w:val="000000"/>
                <w:sz w:val="24"/>
              </w:rPr>
              <w:lastRenderedPageBreak/>
              <w:t>КОЛИЧЕСТВО ЧАСОВ ПО ПРОГРАММЕ</w:t>
            </w:r>
          </w:p>
        </w:tc>
        <w:tc>
          <w:tcPr>
            <w:tcW w:w="1281" w:type="dxa"/>
            <w:tcMar>
              <w:top w:w="50" w:type="dxa"/>
              <w:left w:w="100" w:type="dxa"/>
            </w:tcMar>
            <w:vAlign w:val="center"/>
          </w:tcPr>
          <w:p w:rsidR="005B3D68" w:rsidRDefault="00700690">
            <w:pPr>
              <w:spacing w:after="0"/>
              <w:ind w:left="135"/>
              <w:jc w:val="center"/>
            </w:pPr>
            <w:r w:rsidRPr="00700690">
              <w:rPr>
                <w:rFonts w:ascii="Times New Roman" w:hAnsi="Times New Roman"/>
                <w:color w:val="000000"/>
                <w:sz w:val="24"/>
              </w:rPr>
              <w:lastRenderedPageBreak/>
              <w:t xml:space="preserve"> </w:t>
            </w:r>
            <w:r>
              <w:rPr>
                <w:rFonts w:ascii="Times New Roman" w:hAnsi="Times New Roman"/>
                <w:color w:val="000000"/>
                <w:sz w:val="24"/>
              </w:rPr>
              <w:t xml:space="preserve">102 </w:t>
            </w:r>
          </w:p>
        </w:tc>
        <w:tc>
          <w:tcPr>
            <w:tcW w:w="1510"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5B3D68" w:rsidRDefault="0070069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3D68" w:rsidRDefault="005B3D68"/>
        </w:tc>
      </w:tr>
    </w:tbl>
    <w:p w:rsidR="005B3D68" w:rsidRDefault="005B3D68">
      <w:pPr>
        <w:sectPr w:rsidR="005B3D68" w:rsidSect="00700690">
          <w:type w:val="continuous"/>
          <w:pgSz w:w="11906" w:h="16383"/>
          <w:pgMar w:top="1701" w:right="1134" w:bottom="850" w:left="1134" w:header="720" w:footer="720" w:gutter="0"/>
          <w:cols w:space="720"/>
          <w:docGrid w:linePitch="299"/>
        </w:sectPr>
      </w:pPr>
    </w:p>
    <w:p w:rsidR="005B3D68" w:rsidRDefault="005B3D68">
      <w:pPr>
        <w:sectPr w:rsidR="005B3D68" w:rsidSect="00700690">
          <w:type w:val="continuous"/>
          <w:pgSz w:w="11906" w:h="16383"/>
          <w:pgMar w:top="1701" w:right="1134" w:bottom="850" w:left="1134" w:header="720" w:footer="720" w:gutter="0"/>
          <w:cols w:space="720"/>
          <w:docGrid w:linePitch="299"/>
        </w:sectPr>
      </w:pPr>
    </w:p>
    <w:p w:rsidR="005B3D68" w:rsidRDefault="00700690">
      <w:pPr>
        <w:spacing w:after="0"/>
        <w:ind w:left="120"/>
      </w:pPr>
      <w:bookmarkStart w:id="12" w:name="block-15376620"/>
      <w:bookmarkEnd w:id="10"/>
      <w:r>
        <w:rPr>
          <w:rFonts w:ascii="Times New Roman" w:hAnsi="Times New Roman"/>
          <w:b/>
          <w:color w:val="000000"/>
          <w:sz w:val="28"/>
        </w:rPr>
        <w:lastRenderedPageBreak/>
        <w:t>УЧЕБНО-МЕТОДИЧЕСКОЕ ОБЕСПЕЧЕНИЕ ОБРАЗОВАТЕЛЬНОГО ПРОЦЕССА</w:t>
      </w:r>
    </w:p>
    <w:p w:rsidR="005B3D68" w:rsidRDefault="00700690">
      <w:pPr>
        <w:spacing w:after="0" w:line="480" w:lineRule="auto"/>
        <w:ind w:left="120"/>
      </w:pPr>
      <w:r>
        <w:rPr>
          <w:rFonts w:ascii="Times New Roman" w:hAnsi="Times New Roman"/>
          <w:b/>
          <w:color w:val="000000"/>
          <w:sz w:val="28"/>
        </w:rPr>
        <w:t>ОБЯЗАТЕЛЬНЫЕ УЧЕБНЫЕ МАТЕРИАЛЫ ДЛЯ УЧЕНИКА</w:t>
      </w:r>
    </w:p>
    <w:p w:rsidR="005B3D68" w:rsidRDefault="00700690">
      <w:pPr>
        <w:spacing w:after="0" w:line="480" w:lineRule="auto"/>
        <w:ind w:left="120"/>
      </w:pPr>
      <w:r>
        <w:rPr>
          <w:rFonts w:ascii="Times New Roman" w:hAnsi="Times New Roman"/>
          <w:color w:val="000000"/>
          <w:sz w:val="28"/>
        </w:rPr>
        <w:t>​‌‌​</w:t>
      </w:r>
    </w:p>
    <w:p w:rsidR="005B3D68" w:rsidRPr="00700690" w:rsidRDefault="00700690">
      <w:pPr>
        <w:spacing w:after="0" w:line="480" w:lineRule="auto"/>
        <w:ind w:left="120"/>
      </w:pPr>
      <w:r w:rsidRPr="00700690">
        <w:rPr>
          <w:rFonts w:ascii="Times New Roman" w:hAnsi="Times New Roman"/>
          <w:color w:val="000000"/>
          <w:sz w:val="28"/>
        </w:rPr>
        <w:t xml:space="preserve"> Геометрия. Учебник для 10-11 классов общеобразовательных</w:t>
      </w:r>
      <w:r w:rsidRPr="00700690">
        <w:rPr>
          <w:sz w:val="28"/>
        </w:rPr>
        <w:br/>
      </w:r>
      <w:r w:rsidRPr="00700690">
        <w:rPr>
          <w:rFonts w:ascii="Times New Roman" w:hAnsi="Times New Roman"/>
          <w:color w:val="000000"/>
          <w:sz w:val="28"/>
        </w:rPr>
        <w:t xml:space="preserve"> учреждений: базовый и профильный уровни / Л.С. </w:t>
      </w:r>
      <w:proofErr w:type="spellStart"/>
      <w:r w:rsidRPr="00700690">
        <w:rPr>
          <w:rFonts w:ascii="Times New Roman" w:hAnsi="Times New Roman"/>
          <w:color w:val="000000"/>
          <w:sz w:val="28"/>
        </w:rPr>
        <w:t>Атанасян</w:t>
      </w:r>
      <w:proofErr w:type="spellEnd"/>
      <w:r w:rsidRPr="00700690">
        <w:rPr>
          <w:rFonts w:ascii="Times New Roman" w:hAnsi="Times New Roman"/>
          <w:color w:val="000000"/>
          <w:sz w:val="28"/>
        </w:rPr>
        <w:t>, В.Ф. Бутузов, С.Б.</w:t>
      </w:r>
      <w:r w:rsidRPr="00700690">
        <w:rPr>
          <w:sz w:val="28"/>
        </w:rPr>
        <w:br/>
      </w:r>
      <w:bookmarkStart w:id="13" w:name="6c21ead6-5875-46fb-8f95-29ebaf147b06"/>
      <w:r w:rsidRPr="00700690">
        <w:rPr>
          <w:rFonts w:ascii="Times New Roman" w:hAnsi="Times New Roman"/>
          <w:color w:val="000000"/>
          <w:sz w:val="28"/>
        </w:rPr>
        <w:t xml:space="preserve"> Кадомцев и др. - М.: «Просвещение»</w:t>
      </w:r>
      <w:bookmarkEnd w:id="13"/>
      <w:r w:rsidRPr="00700690">
        <w:rPr>
          <w:rFonts w:ascii="Times New Roman" w:hAnsi="Times New Roman"/>
          <w:color w:val="000000"/>
          <w:sz w:val="28"/>
        </w:rPr>
        <w:t xml:space="preserve"> </w:t>
      </w:r>
    </w:p>
    <w:p w:rsidR="005B3D68" w:rsidRPr="00700690" w:rsidRDefault="00700690">
      <w:pPr>
        <w:spacing w:after="0"/>
        <w:ind w:left="120"/>
      </w:pPr>
      <w:r w:rsidRPr="00700690">
        <w:rPr>
          <w:rFonts w:ascii="Times New Roman" w:hAnsi="Times New Roman"/>
          <w:color w:val="000000"/>
          <w:sz w:val="28"/>
        </w:rPr>
        <w:t>​</w:t>
      </w:r>
    </w:p>
    <w:p w:rsidR="005B3D68" w:rsidRPr="00700690" w:rsidRDefault="00700690">
      <w:pPr>
        <w:spacing w:after="0" w:line="480" w:lineRule="auto"/>
        <w:ind w:left="120"/>
      </w:pPr>
      <w:r w:rsidRPr="00700690">
        <w:rPr>
          <w:rFonts w:ascii="Times New Roman" w:hAnsi="Times New Roman"/>
          <w:b/>
          <w:color w:val="000000"/>
          <w:sz w:val="28"/>
        </w:rPr>
        <w:t>МЕТОДИЧЕСКИЕ МАТЕРИАЛЫ ДЛЯ УЧИТЕЛЯ</w:t>
      </w:r>
    </w:p>
    <w:p w:rsidR="005B3D68" w:rsidRPr="00700690" w:rsidRDefault="00700690">
      <w:pPr>
        <w:spacing w:after="0" w:line="480" w:lineRule="auto"/>
        <w:ind w:left="120"/>
      </w:pPr>
      <w:r w:rsidRPr="00700690">
        <w:rPr>
          <w:rFonts w:ascii="Times New Roman" w:hAnsi="Times New Roman"/>
          <w:color w:val="000000"/>
          <w:sz w:val="28"/>
        </w:rPr>
        <w:t xml:space="preserve"> 1. Геометрия. Дидактические материалы. 10 класс. Базовый и</w:t>
      </w:r>
      <w:r w:rsidRPr="00700690">
        <w:rPr>
          <w:sz w:val="28"/>
        </w:rPr>
        <w:br/>
      </w:r>
      <w:r w:rsidRPr="00700690">
        <w:rPr>
          <w:rFonts w:ascii="Times New Roman" w:hAnsi="Times New Roman"/>
          <w:color w:val="000000"/>
          <w:sz w:val="28"/>
        </w:rPr>
        <w:t xml:space="preserve"> профильный уровни / Б. Г. Зив. – М.: «Просвещение», 2022. – 144 с.</w:t>
      </w:r>
      <w:r w:rsidRPr="00700690">
        <w:rPr>
          <w:sz w:val="28"/>
        </w:rPr>
        <w:br/>
      </w:r>
      <w:r w:rsidRPr="00700690">
        <w:rPr>
          <w:rFonts w:ascii="Times New Roman" w:hAnsi="Times New Roman"/>
          <w:color w:val="000000"/>
          <w:sz w:val="28"/>
        </w:rPr>
        <w:t xml:space="preserve"> 2. Геометрия. Дидактические материалы. 11 класс. Базовый и</w:t>
      </w:r>
      <w:r w:rsidRPr="00700690">
        <w:rPr>
          <w:sz w:val="28"/>
        </w:rPr>
        <w:br/>
      </w:r>
      <w:r w:rsidRPr="00700690">
        <w:rPr>
          <w:rFonts w:ascii="Times New Roman" w:hAnsi="Times New Roman"/>
          <w:color w:val="000000"/>
          <w:sz w:val="28"/>
        </w:rPr>
        <w:t xml:space="preserve"> профильный уровни / Б. Г. Зив. – М.: «Просвещение», 2022. – 144 с.</w:t>
      </w:r>
      <w:r w:rsidRPr="00700690">
        <w:rPr>
          <w:sz w:val="28"/>
        </w:rPr>
        <w:br/>
      </w:r>
      <w:r w:rsidRPr="00700690">
        <w:rPr>
          <w:rFonts w:ascii="Times New Roman" w:hAnsi="Times New Roman"/>
          <w:color w:val="000000"/>
          <w:sz w:val="28"/>
        </w:rPr>
        <w:t xml:space="preserve"> 3. Геометрия. Контрольные работы. 10-11 класс / М.А. </w:t>
      </w:r>
      <w:proofErr w:type="spellStart"/>
      <w:r w:rsidRPr="00700690">
        <w:rPr>
          <w:rFonts w:ascii="Times New Roman" w:hAnsi="Times New Roman"/>
          <w:color w:val="000000"/>
          <w:sz w:val="28"/>
        </w:rPr>
        <w:t>Иченская</w:t>
      </w:r>
      <w:proofErr w:type="spellEnd"/>
      <w:r w:rsidRPr="00700690">
        <w:rPr>
          <w:rFonts w:ascii="Times New Roman" w:hAnsi="Times New Roman"/>
          <w:color w:val="000000"/>
          <w:sz w:val="28"/>
        </w:rPr>
        <w:t>. – М.:</w:t>
      </w:r>
      <w:r w:rsidRPr="00700690">
        <w:rPr>
          <w:sz w:val="28"/>
        </w:rPr>
        <w:br/>
      </w:r>
      <w:r w:rsidRPr="00700690">
        <w:rPr>
          <w:rFonts w:ascii="Times New Roman" w:hAnsi="Times New Roman"/>
          <w:color w:val="000000"/>
          <w:sz w:val="28"/>
        </w:rPr>
        <w:t xml:space="preserve"> «Просвещение», 2022. – 64 с.</w:t>
      </w:r>
      <w:r w:rsidRPr="00700690">
        <w:rPr>
          <w:sz w:val="28"/>
        </w:rPr>
        <w:br/>
      </w:r>
      <w:r w:rsidRPr="00700690">
        <w:rPr>
          <w:rFonts w:ascii="Times New Roman" w:hAnsi="Times New Roman"/>
          <w:color w:val="000000"/>
          <w:sz w:val="28"/>
        </w:rPr>
        <w:t xml:space="preserve"> 4. Геометрия. Рабочая тетрадь. 10 класс. Базовый и профильный уровни /</w:t>
      </w:r>
      <w:r w:rsidRPr="00700690">
        <w:rPr>
          <w:sz w:val="28"/>
        </w:rPr>
        <w:br/>
      </w:r>
      <w:r w:rsidRPr="00700690">
        <w:rPr>
          <w:rFonts w:ascii="Times New Roman" w:hAnsi="Times New Roman"/>
          <w:color w:val="000000"/>
          <w:sz w:val="28"/>
        </w:rPr>
        <w:t xml:space="preserve"> Ю.А. Глазков, И.И. Юдина, В.Ф. </w:t>
      </w:r>
      <w:proofErr w:type="spellStart"/>
      <w:r w:rsidRPr="00700690">
        <w:rPr>
          <w:rFonts w:ascii="Times New Roman" w:hAnsi="Times New Roman"/>
          <w:color w:val="000000"/>
          <w:sz w:val="28"/>
        </w:rPr>
        <w:t>Бутузова</w:t>
      </w:r>
      <w:proofErr w:type="spellEnd"/>
      <w:r w:rsidRPr="00700690">
        <w:rPr>
          <w:rFonts w:ascii="Times New Roman" w:hAnsi="Times New Roman"/>
          <w:color w:val="000000"/>
          <w:sz w:val="28"/>
        </w:rPr>
        <w:t xml:space="preserve"> – М.: «Просвещение», 2022. – 80 с.</w:t>
      </w:r>
      <w:r w:rsidRPr="00700690">
        <w:rPr>
          <w:sz w:val="28"/>
        </w:rPr>
        <w:br/>
      </w:r>
      <w:r w:rsidRPr="00700690">
        <w:rPr>
          <w:rFonts w:ascii="Times New Roman" w:hAnsi="Times New Roman"/>
          <w:color w:val="000000"/>
          <w:sz w:val="28"/>
        </w:rPr>
        <w:t xml:space="preserve"> 5. Геометрия. Рабочая тетрадь. 11 класс. Базовый и профильный уровни /</w:t>
      </w:r>
      <w:r w:rsidRPr="00700690">
        <w:rPr>
          <w:sz w:val="28"/>
        </w:rPr>
        <w:br/>
      </w:r>
      <w:r w:rsidRPr="00700690">
        <w:rPr>
          <w:rFonts w:ascii="Times New Roman" w:hAnsi="Times New Roman"/>
          <w:color w:val="000000"/>
          <w:sz w:val="28"/>
        </w:rPr>
        <w:t xml:space="preserve"> В.Ф. Бутузов, Ю.А. Глазков, И.И. Юдина – М.: «Просвещение», 2022. – 96 </w:t>
      </w:r>
      <w:r w:rsidRPr="00700690">
        <w:rPr>
          <w:rFonts w:ascii="Times New Roman" w:hAnsi="Times New Roman"/>
          <w:color w:val="000000"/>
          <w:sz w:val="28"/>
        </w:rPr>
        <w:lastRenderedPageBreak/>
        <w:t>с.</w:t>
      </w:r>
      <w:r w:rsidRPr="00700690">
        <w:rPr>
          <w:sz w:val="28"/>
        </w:rPr>
        <w:br/>
      </w:r>
      <w:r w:rsidRPr="00700690">
        <w:rPr>
          <w:rFonts w:ascii="Times New Roman" w:hAnsi="Times New Roman"/>
          <w:color w:val="000000"/>
          <w:sz w:val="28"/>
        </w:rPr>
        <w:t xml:space="preserve"> 6. Геометрия. Самостоятельные работы. 10 класс / М.А. </w:t>
      </w:r>
      <w:proofErr w:type="spellStart"/>
      <w:r w:rsidRPr="00700690">
        <w:rPr>
          <w:rFonts w:ascii="Times New Roman" w:hAnsi="Times New Roman"/>
          <w:color w:val="000000"/>
          <w:sz w:val="28"/>
        </w:rPr>
        <w:t>Иченская</w:t>
      </w:r>
      <w:proofErr w:type="spellEnd"/>
      <w:r w:rsidRPr="00700690">
        <w:rPr>
          <w:rFonts w:ascii="Times New Roman" w:hAnsi="Times New Roman"/>
          <w:color w:val="000000"/>
          <w:sz w:val="28"/>
        </w:rPr>
        <w:t>. – М.:</w:t>
      </w:r>
      <w:r w:rsidRPr="00700690">
        <w:rPr>
          <w:sz w:val="28"/>
        </w:rPr>
        <w:br/>
      </w:r>
      <w:r w:rsidRPr="00700690">
        <w:rPr>
          <w:rFonts w:ascii="Times New Roman" w:hAnsi="Times New Roman"/>
          <w:color w:val="000000"/>
          <w:sz w:val="28"/>
        </w:rPr>
        <w:t xml:space="preserve"> «Просвещение», 2022. – 64 с.</w:t>
      </w:r>
      <w:r w:rsidRPr="00700690">
        <w:rPr>
          <w:sz w:val="28"/>
        </w:rPr>
        <w:br/>
      </w:r>
      <w:r w:rsidRPr="00700690">
        <w:rPr>
          <w:rFonts w:ascii="Times New Roman" w:hAnsi="Times New Roman"/>
          <w:color w:val="000000"/>
          <w:sz w:val="28"/>
        </w:rPr>
        <w:t xml:space="preserve"> 7. Геометрия. Самостоятельные работы. 11 класс / М.А. </w:t>
      </w:r>
      <w:proofErr w:type="spellStart"/>
      <w:r w:rsidRPr="00700690">
        <w:rPr>
          <w:rFonts w:ascii="Times New Roman" w:hAnsi="Times New Roman"/>
          <w:color w:val="000000"/>
          <w:sz w:val="28"/>
        </w:rPr>
        <w:t>Иченская</w:t>
      </w:r>
      <w:proofErr w:type="spellEnd"/>
      <w:r w:rsidRPr="00700690">
        <w:rPr>
          <w:rFonts w:ascii="Times New Roman" w:hAnsi="Times New Roman"/>
          <w:color w:val="000000"/>
          <w:sz w:val="28"/>
        </w:rPr>
        <w:t>. – М.:</w:t>
      </w:r>
      <w:r w:rsidRPr="00700690">
        <w:rPr>
          <w:sz w:val="28"/>
        </w:rPr>
        <w:br/>
      </w:r>
      <w:r w:rsidRPr="00700690">
        <w:rPr>
          <w:rFonts w:ascii="Times New Roman" w:hAnsi="Times New Roman"/>
          <w:color w:val="000000"/>
          <w:sz w:val="28"/>
        </w:rPr>
        <w:t xml:space="preserve"> «Просвещение», 2022. – 64 с.</w:t>
      </w:r>
      <w:r w:rsidRPr="00700690">
        <w:rPr>
          <w:sz w:val="28"/>
        </w:rPr>
        <w:br/>
      </w:r>
      <w:r w:rsidRPr="00700690">
        <w:rPr>
          <w:rFonts w:ascii="Times New Roman" w:hAnsi="Times New Roman"/>
          <w:color w:val="000000"/>
          <w:sz w:val="28"/>
        </w:rPr>
        <w:t xml:space="preserve"> 8. Тесты по геометрии к учебнику Л. С. </w:t>
      </w:r>
      <w:proofErr w:type="spellStart"/>
      <w:r w:rsidRPr="00700690">
        <w:rPr>
          <w:rFonts w:ascii="Times New Roman" w:hAnsi="Times New Roman"/>
          <w:color w:val="000000"/>
          <w:sz w:val="28"/>
        </w:rPr>
        <w:t>Атанасяна</w:t>
      </w:r>
      <w:proofErr w:type="spellEnd"/>
      <w:r w:rsidRPr="00700690">
        <w:rPr>
          <w:rFonts w:ascii="Times New Roman" w:hAnsi="Times New Roman"/>
          <w:color w:val="000000"/>
          <w:sz w:val="28"/>
        </w:rPr>
        <w:t xml:space="preserve"> и др. «Геометрия 10 –</w:t>
      </w:r>
      <w:r w:rsidRPr="00700690">
        <w:rPr>
          <w:sz w:val="28"/>
        </w:rPr>
        <w:br/>
      </w:r>
      <w:r w:rsidRPr="00700690">
        <w:rPr>
          <w:rFonts w:ascii="Times New Roman" w:hAnsi="Times New Roman"/>
          <w:color w:val="000000"/>
          <w:sz w:val="28"/>
        </w:rPr>
        <w:t xml:space="preserve"> 11 классы» / Ю. А. Глазков, Л. И. </w:t>
      </w:r>
      <w:proofErr w:type="spellStart"/>
      <w:r w:rsidRPr="00700690">
        <w:rPr>
          <w:rFonts w:ascii="Times New Roman" w:hAnsi="Times New Roman"/>
          <w:color w:val="000000"/>
          <w:sz w:val="28"/>
        </w:rPr>
        <w:t>Боженкова</w:t>
      </w:r>
      <w:proofErr w:type="spellEnd"/>
      <w:r w:rsidRPr="00700690">
        <w:rPr>
          <w:rFonts w:ascii="Times New Roman" w:hAnsi="Times New Roman"/>
          <w:color w:val="000000"/>
          <w:sz w:val="28"/>
        </w:rPr>
        <w:t xml:space="preserve">. – М.: «Экзамен», 2012. – 102 с. </w:t>
      </w:r>
      <w:r w:rsidRPr="00700690">
        <w:rPr>
          <w:sz w:val="28"/>
        </w:rPr>
        <w:br/>
      </w:r>
      <w:bookmarkStart w:id="14" w:name="b019da24-adf5-4c55-8faf-7d417badf439"/>
      <w:bookmarkEnd w:id="14"/>
      <w:r w:rsidRPr="00700690">
        <w:rPr>
          <w:rFonts w:ascii="Times New Roman" w:hAnsi="Times New Roman"/>
          <w:color w:val="000000"/>
          <w:sz w:val="28"/>
        </w:rPr>
        <w:t xml:space="preserve"> </w:t>
      </w:r>
    </w:p>
    <w:p w:rsidR="005B3D68" w:rsidRPr="00700690" w:rsidRDefault="005B3D68">
      <w:pPr>
        <w:spacing w:after="0"/>
        <w:ind w:left="120"/>
      </w:pPr>
    </w:p>
    <w:p w:rsidR="005B3D68" w:rsidRPr="00700690" w:rsidRDefault="00700690">
      <w:pPr>
        <w:spacing w:after="0" w:line="480" w:lineRule="auto"/>
        <w:ind w:left="120"/>
      </w:pPr>
      <w:r w:rsidRPr="00700690">
        <w:rPr>
          <w:rFonts w:ascii="Times New Roman" w:hAnsi="Times New Roman"/>
          <w:b/>
          <w:color w:val="000000"/>
          <w:sz w:val="28"/>
        </w:rPr>
        <w:t>ЦИФРОВЫЕ ОБРАЗОВАТЕЛЬНЫЕ РЕСУРСЫ И РЕСУРСЫ СЕТИ ИНТЕРНЕТ</w:t>
      </w:r>
    </w:p>
    <w:p w:rsidR="005B3D68" w:rsidRPr="00700690" w:rsidRDefault="00700690">
      <w:pPr>
        <w:spacing w:after="0" w:line="480" w:lineRule="auto"/>
        <w:ind w:left="120"/>
      </w:pPr>
      <w:r w:rsidRPr="00700690">
        <w:rPr>
          <w:rFonts w:ascii="Times New Roman" w:hAnsi="Times New Roman"/>
          <w:color w:val="333333"/>
          <w:sz w:val="28"/>
        </w:rPr>
        <w:t xml:space="preserve"> </w:t>
      </w:r>
      <w:r>
        <w:rPr>
          <w:rFonts w:ascii="Times New Roman" w:hAnsi="Times New Roman"/>
          <w:color w:val="000000"/>
          <w:sz w:val="28"/>
        </w:rPr>
        <w:t>http</w:t>
      </w:r>
      <w:r w:rsidRPr="00700690">
        <w:rPr>
          <w:rFonts w:ascii="Times New Roman" w:hAnsi="Times New Roman"/>
          <w:color w:val="000000"/>
          <w:sz w:val="28"/>
        </w:rPr>
        <w:t>://</w:t>
      </w:r>
      <w:r>
        <w:rPr>
          <w:rFonts w:ascii="Times New Roman" w:hAnsi="Times New Roman"/>
          <w:color w:val="000000"/>
          <w:sz w:val="28"/>
        </w:rPr>
        <w:t>school</w:t>
      </w:r>
      <w:r w:rsidRPr="00700690">
        <w:rPr>
          <w:rFonts w:ascii="Times New Roman" w:hAnsi="Times New Roman"/>
          <w:color w:val="000000"/>
          <w:sz w:val="28"/>
        </w:rPr>
        <w:t>-</w:t>
      </w:r>
      <w:r>
        <w:rPr>
          <w:rFonts w:ascii="Times New Roman" w:hAnsi="Times New Roman"/>
          <w:color w:val="000000"/>
          <w:sz w:val="28"/>
        </w:rPr>
        <w:t>collection</w:t>
      </w:r>
      <w:r w:rsidRPr="00700690">
        <w:rPr>
          <w:rFonts w:ascii="Times New Roman" w:hAnsi="Times New Roman"/>
          <w:color w:val="000000"/>
          <w:sz w:val="28"/>
        </w:rPr>
        <w:t>.</w:t>
      </w:r>
      <w:proofErr w:type="spellStart"/>
      <w:r>
        <w:rPr>
          <w:rFonts w:ascii="Times New Roman" w:hAnsi="Times New Roman"/>
          <w:color w:val="000000"/>
          <w:sz w:val="28"/>
        </w:rPr>
        <w:t>edu</w:t>
      </w:r>
      <w:proofErr w:type="spellEnd"/>
      <w:r w:rsidRPr="00700690">
        <w:rPr>
          <w:rFonts w:ascii="Times New Roman" w:hAnsi="Times New Roman"/>
          <w:color w:val="000000"/>
          <w:sz w:val="28"/>
        </w:rPr>
        <w:t>.</w:t>
      </w:r>
      <w:proofErr w:type="spellStart"/>
      <w:r>
        <w:rPr>
          <w:rFonts w:ascii="Times New Roman" w:hAnsi="Times New Roman"/>
          <w:color w:val="000000"/>
          <w:sz w:val="28"/>
        </w:rPr>
        <w:t>ru</w:t>
      </w:r>
      <w:proofErr w:type="spellEnd"/>
      <w:r w:rsidRPr="00700690">
        <w:rPr>
          <w:rFonts w:ascii="Times New Roman" w:hAnsi="Times New Roman"/>
          <w:color w:val="000000"/>
          <w:sz w:val="28"/>
        </w:rPr>
        <w:t>/</w:t>
      </w:r>
      <w:r w:rsidRPr="00700690">
        <w:rPr>
          <w:sz w:val="28"/>
        </w:rPr>
        <w:br/>
      </w:r>
      <w:r w:rsidRPr="00700690">
        <w:rPr>
          <w:rFonts w:ascii="Times New Roman" w:hAnsi="Times New Roman"/>
          <w:color w:val="000000"/>
          <w:sz w:val="28"/>
        </w:rPr>
        <w:t xml:space="preserve"> </w:t>
      </w:r>
      <w:r>
        <w:rPr>
          <w:rFonts w:ascii="Times New Roman" w:hAnsi="Times New Roman"/>
          <w:color w:val="000000"/>
          <w:sz w:val="28"/>
        </w:rPr>
        <w:t>http</w:t>
      </w:r>
      <w:r w:rsidRPr="00700690">
        <w:rPr>
          <w:rFonts w:ascii="Times New Roman" w:hAnsi="Times New Roman"/>
          <w:color w:val="000000"/>
          <w:sz w:val="28"/>
        </w:rPr>
        <w:t>://</w:t>
      </w:r>
      <w:r>
        <w:rPr>
          <w:rFonts w:ascii="Times New Roman" w:hAnsi="Times New Roman"/>
          <w:color w:val="000000"/>
          <w:sz w:val="28"/>
        </w:rPr>
        <w:t>www</w:t>
      </w:r>
      <w:r w:rsidRPr="00700690">
        <w:rPr>
          <w:rFonts w:ascii="Times New Roman" w:hAnsi="Times New Roman"/>
          <w:color w:val="000000"/>
          <w:sz w:val="28"/>
        </w:rPr>
        <w:t>.</w:t>
      </w:r>
      <w:proofErr w:type="spellStart"/>
      <w:r>
        <w:rPr>
          <w:rFonts w:ascii="Times New Roman" w:hAnsi="Times New Roman"/>
          <w:color w:val="000000"/>
          <w:sz w:val="28"/>
        </w:rPr>
        <w:t>openet</w:t>
      </w:r>
      <w:proofErr w:type="spellEnd"/>
      <w:r w:rsidRPr="00700690">
        <w:rPr>
          <w:rFonts w:ascii="Times New Roman" w:hAnsi="Times New Roman"/>
          <w:color w:val="000000"/>
          <w:sz w:val="28"/>
        </w:rPr>
        <w:t>.</w:t>
      </w:r>
      <w:proofErr w:type="spellStart"/>
      <w:r>
        <w:rPr>
          <w:rFonts w:ascii="Times New Roman" w:hAnsi="Times New Roman"/>
          <w:color w:val="000000"/>
          <w:sz w:val="28"/>
        </w:rPr>
        <w:t>edu</w:t>
      </w:r>
      <w:proofErr w:type="spellEnd"/>
      <w:r w:rsidRPr="00700690">
        <w:rPr>
          <w:rFonts w:ascii="Times New Roman" w:hAnsi="Times New Roman"/>
          <w:color w:val="000000"/>
          <w:sz w:val="28"/>
        </w:rPr>
        <w:t>.</w:t>
      </w:r>
      <w:proofErr w:type="spellStart"/>
      <w:r>
        <w:rPr>
          <w:rFonts w:ascii="Times New Roman" w:hAnsi="Times New Roman"/>
          <w:color w:val="000000"/>
          <w:sz w:val="28"/>
        </w:rPr>
        <w:t>ru</w:t>
      </w:r>
      <w:proofErr w:type="spellEnd"/>
      <w:r w:rsidRPr="00700690">
        <w:rPr>
          <w:rFonts w:ascii="Times New Roman" w:hAnsi="Times New Roman"/>
          <w:color w:val="000000"/>
          <w:sz w:val="28"/>
        </w:rPr>
        <w:t>/</w:t>
      </w:r>
      <w:r w:rsidRPr="00700690">
        <w:rPr>
          <w:sz w:val="28"/>
        </w:rPr>
        <w:br/>
      </w:r>
      <w:r w:rsidRPr="00700690">
        <w:rPr>
          <w:rFonts w:ascii="Times New Roman" w:hAnsi="Times New Roman"/>
          <w:color w:val="000000"/>
          <w:sz w:val="28"/>
        </w:rPr>
        <w:t xml:space="preserve"> </w:t>
      </w:r>
      <w:r>
        <w:rPr>
          <w:rFonts w:ascii="Times New Roman" w:hAnsi="Times New Roman"/>
          <w:color w:val="000000"/>
          <w:sz w:val="28"/>
        </w:rPr>
        <w:t>http</w:t>
      </w:r>
      <w:r w:rsidRPr="00700690">
        <w:rPr>
          <w:rFonts w:ascii="Times New Roman" w:hAnsi="Times New Roman"/>
          <w:color w:val="000000"/>
          <w:sz w:val="28"/>
        </w:rPr>
        <w:t>://</w:t>
      </w:r>
      <w:r>
        <w:rPr>
          <w:rFonts w:ascii="Times New Roman" w:hAnsi="Times New Roman"/>
          <w:color w:val="000000"/>
          <w:sz w:val="28"/>
        </w:rPr>
        <w:t>www</w:t>
      </w:r>
      <w:r w:rsidRPr="00700690">
        <w:rPr>
          <w:rFonts w:ascii="Times New Roman" w:hAnsi="Times New Roman"/>
          <w:color w:val="000000"/>
          <w:sz w:val="28"/>
        </w:rPr>
        <w:t>.</w:t>
      </w:r>
      <w:proofErr w:type="spellStart"/>
      <w:r>
        <w:rPr>
          <w:rFonts w:ascii="Times New Roman" w:hAnsi="Times New Roman"/>
          <w:color w:val="000000"/>
          <w:sz w:val="28"/>
        </w:rPr>
        <w:t>fipi</w:t>
      </w:r>
      <w:proofErr w:type="spellEnd"/>
      <w:r w:rsidRPr="00700690">
        <w:rPr>
          <w:rFonts w:ascii="Times New Roman" w:hAnsi="Times New Roman"/>
          <w:color w:val="000000"/>
          <w:sz w:val="28"/>
        </w:rPr>
        <w:t>.</w:t>
      </w:r>
      <w:proofErr w:type="spellStart"/>
      <w:r>
        <w:rPr>
          <w:rFonts w:ascii="Times New Roman" w:hAnsi="Times New Roman"/>
          <w:color w:val="000000"/>
          <w:sz w:val="28"/>
        </w:rPr>
        <w:t>ru</w:t>
      </w:r>
      <w:proofErr w:type="spellEnd"/>
      <w:r w:rsidRPr="00700690">
        <w:rPr>
          <w:rFonts w:ascii="Times New Roman" w:hAnsi="Times New Roman"/>
          <w:color w:val="000000"/>
          <w:sz w:val="28"/>
        </w:rPr>
        <w:t>/</w:t>
      </w:r>
      <w:r w:rsidRPr="00700690">
        <w:rPr>
          <w:sz w:val="28"/>
        </w:rPr>
        <w:br/>
      </w:r>
      <w:r w:rsidRPr="00700690">
        <w:rPr>
          <w:rFonts w:ascii="Times New Roman" w:hAnsi="Times New Roman"/>
          <w:color w:val="000000"/>
          <w:sz w:val="28"/>
        </w:rPr>
        <w:t xml:space="preserve"> </w:t>
      </w:r>
      <w:r>
        <w:rPr>
          <w:rFonts w:ascii="Times New Roman" w:hAnsi="Times New Roman"/>
          <w:color w:val="000000"/>
          <w:sz w:val="28"/>
        </w:rPr>
        <w:t>http</w:t>
      </w:r>
      <w:r w:rsidRPr="00700690">
        <w:rPr>
          <w:rFonts w:ascii="Times New Roman" w:hAnsi="Times New Roman"/>
          <w:color w:val="000000"/>
          <w:sz w:val="28"/>
        </w:rPr>
        <w:t>://</w:t>
      </w:r>
      <w:r>
        <w:rPr>
          <w:rFonts w:ascii="Times New Roman" w:hAnsi="Times New Roman"/>
          <w:color w:val="000000"/>
          <w:sz w:val="28"/>
        </w:rPr>
        <w:t>www</w:t>
      </w:r>
      <w:r w:rsidRPr="00700690">
        <w:rPr>
          <w:rFonts w:ascii="Times New Roman" w:hAnsi="Times New Roman"/>
          <w:color w:val="000000"/>
          <w:sz w:val="28"/>
        </w:rPr>
        <w:t>.</w:t>
      </w:r>
      <w:proofErr w:type="spellStart"/>
      <w:r>
        <w:rPr>
          <w:rFonts w:ascii="Times New Roman" w:hAnsi="Times New Roman"/>
          <w:color w:val="000000"/>
          <w:sz w:val="28"/>
        </w:rPr>
        <w:t>ege</w:t>
      </w:r>
      <w:proofErr w:type="spellEnd"/>
      <w:r w:rsidRPr="00700690">
        <w:rPr>
          <w:rFonts w:ascii="Times New Roman" w:hAnsi="Times New Roman"/>
          <w:color w:val="000000"/>
          <w:sz w:val="28"/>
        </w:rPr>
        <w:t>.</w:t>
      </w:r>
      <w:proofErr w:type="spellStart"/>
      <w:r>
        <w:rPr>
          <w:rFonts w:ascii="Times New Roman" w:hAnsi="Times New Roman"/>
          <w:color w:val="000000"/>
          <w:sz w:val="28"/>
        </w:rPr>
        <w:t>edu</w:t>
      </w:r>
      <w:proofErr w:type="spellEnd"/>
      <w:r w:rsidRPr="00700690">
        <w:rPr>
          <w:rFonts w:ascii="Times New Roman" w:hAnsi="Times New Roman"/>
          <w:color w:val="000000"/>
          <w:sz w:val="28"/>
        </w:rPr>
        <w:t>.</w:t>
      </w:r>
      <w:proofErr w:type="spellStart"/>
      <w:r>
        <w:rPr>
          <w:rFonts w:ascii="Times New Roman" w:hAnsi="Times New Roman"/>
          <w:color w:val="000000"/>
          <w:sz w:val="28"/>
        </w:rPr>
        <w:t>ru</w:t>
      </w:r>
      <w:proofErr w:type="spellEnd"/>
      <w:r w:rsidRPr="00700690">
        <w:rPr>
          <w:rFonts w:ascii="Times New Roman" w:hAnsi="Times New Roman"/>
          <w:color w:val="000000"/>
          <w:sz w:val="28"/>
        </w:rPr>
        <w:t>/</w:t>
      </w:r>
      <w:r w:rsidRPr="00700690">
        <w:rPr>
          <w:sz w:val="28"/>
        </w:rPr>
        <w:br/>
      </w:r>
      <w:r w:rsidRPr="00700690">
        <w:rPr>
          <w:rFonts w:ascii="Times New Roman" w:hAnsi="Times New Roman"/>
          <w:color w:val="000000"/>
          <w:sz w:val="28"/>
        </w:rPr>
        <w:t xml:space="preserve"> </w:t>
      </w:r>
      <w:r>
        <w:rPr>
          <w:rFonts w:ascii="Times New Roman" w:hAnsi="Times New Roman"/>
          <w:color w:val="000000"/>
          <w:sz w:val="28"/>
        </w:rPr>
        <w:t>http</w:t>
      </w:r>
      <w:r w:rsidRPr="00700690">
        <w:rPr>
          <w:rFonts w:ascii="Times New Roman" w:hAnsi="Times New Roman"/>
          <w:color w:val="000000"/>
          <w:sz w:val="28"/>
        </w:rPr>
        <w:t>://</w:t>
      </w:r>
      <w:r>
        <w:rPr>
          <w:rFonts w:ascii="Times New Roman" w:hAnsi="Times New Roman"/>
          <w:color w:val="000000"/>
          <w:sz w:val="28"/>
        </w:rPr>
        <w:t>www</w:t>
      </w:r>
      <w:r w:rsidRPr="00700690">
        <w:rPr>
          <w:rFonts w:ascii="Times New Roman" w:hAnsi="Times New Roman"/>
          <w:color w:val="000000"/>
          <w:sz w:val="28"/>
        </w:rPr>
        <w:t>.</w:t>
      </w:r>
      <w:proofErr w:type="spellStart"/>
      <w:r>
        <w:rPr>
          <w:rFonts w:ascii="Times New Roman" w:hAnsi="Times New Roman"/>
          <w:color w:val="000000"/>
          <w:sz w:val="28"/>
        </w:rPr>
        <w:t>allmath</w:t>
      </w:r>
      <w:proofErr w:type="spellEnd"/>
      <w:r w:rsidRPr="00700690">
        <w:rPr>
          <w:rFonts w:ascii="Times New Roman" w:hAnsi="Times New Roman"/>
          <w:color w:val="000000"/>
          <w:sz w:val="28"/>
        </w:rPr>
        <w:t>.</w:t>
      </w:r>
      <w:proofErr w:type="spellStart"/>
      <w:r>
        <w:rPr>
          <w:rFonts w:ascii="Times New Roman" w:hAnsi="Times New Roman"/>
          <w:color w:val="000000"/>
          <w:sz w:val="28"/>
        </w:rPr>
        <w:t>ru</w:t>
      </w:r>
      <w:proofErr w:type="spellEnd"/>
      <w:r w:rsidRPr="00700690">
        <w:rPr>
          <w:rFonts w:ascii="Times New Roman" w:hAnsi="Times New Roman"/>
          <w:color w:val="000000"/>
          <w:sz w:val="28"/>
        </w:rPr>
        <w:t>/</w:t>
      </w:r>
      <w:r w:rsidRPr="00700690">
        <w:rPr>
          <w:sz w:val="28"/>
        </w:rPr>
        <w:br/>
      </w:r>
      <w:r w:rsidRPr="00700690">
        <w:rPr>
          <w:sz w:val="28"/>
        </w:rPr>
        <w:br/>
      </w:r>
      <w:bookmarkStart w:id="15" w:name="51717e9d-8c8d-4f48-9743-7fb49929d318"/>
      <w:bookmarkEnd w:id="15"/>
      <w:r w:rsidRPr="00700690">
        <w:rPr>
          <w:rFonts w:ascii="Times New Roman" w:hAnsi="Times New Roman"/>
          <w:color w:val="333333"/>
          <w:sz w:val="28"/>
        </w:rPr>
        <w:t xml:space="preserve"> </w:t>
      </w:r>
    </w:p>
    <w:p w:rsidR="005B3D68" w:rsidRPr="00700690" w:rsidRDefault="005B3D68">
      <w:pPr>
        <w:sectPr w:rsidR="005B3D68" w:rsidRPr="00700690" w:rsidSect="00700690">
          <w:type w:val="continuous"/>
          <w:pgSz w:w="11906" w:h="16383"/>
          <w:pgMar w:top="1134" w:right="850" w:bottom="1134" w:left="1701" w:header="720" w:footer="720" w:gutter="0"/>
          <w:cols w:space="720"/>
          <w:docGrid w:linePitch="299"/>
        </w:sectPr>
      </w:pPr>
    </w:p>
    <w:bookmarkEnd w:id="12"/>
    <w:p w:rsidR="00700690" w:rsidRPr="00700690" w:rsidRDefault="00700690"/>
    <w:sectPr w:rsidR="00700690" w:rsidRPr="00700690" w:rsidSect="00700690">
      <w:type w:val="continuous"/>
      <w:pgSz w:w="11907" w:h="16839"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00423"/>
    <w:multiLevelType w:val="multilevel"/>
    <w:tmpl w:val="C32275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C15910"/>
    <w:multiLevelType w:val="multilevel"/>
    <w:tmpl w:val="E72C37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D68"/>
    <w:rsid w:val="005B3D68"/>
    <w:rsid w:val="00642516"/>
    <w:rsid w:val="007006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4251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425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4251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425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6495</Words>
  <Characters>37024</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Селезнева</dc:creator>
  <cp:lastModifiedBy>Светлана Селезнева</cp:lastModifiedBy>
  <cp:revision>2</cp:revision>
  <cp:lastPrinted>2023-09-20T13:40:00Z</cp:lastPrinted>
  <dcterms:created xsi:type="dcterms:W3CDTF">2023-09-20T13:41:00Z</dcterms:created>
  <dcterms:modified xsi:type="dcterms:W3CDTF">2023-09-20T13:41:00Z</dcterms:modified>
</cp:coreProperties>
</file>